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8" w:rsidRPr="00371760" w:rsidRDefault="00FE5DF8" w:rsidP="00894894">
      <w:pPr>
        <w:pStyle w:val="prastasistinklapis"/>
        <w:spacing w:line="240" w:lineRule="auto"/>
        <w:jc w:val="center"/>
      </w:pPr>
      <w:r w:rsidRPr="00371760">
        <w:t xml:space="preserve">LIETUVOS RESPUBLIKOS SVEIKATOS APSAUGOS MINISTRAS </w:t>
      </w:r>
    </w:p>
    <w:p w:rsidR="00FE5DF8" w:rsidRPr="00371760" w:rsidRDefault="00FE5DF8" w:rsidP="00894894">
      <w:pPr>
        <w:pStyle w:val="prastasistinklapis"/>
        <w:spacing w:line="240" w:lineRule="auto"/>
        <w:jc w:val="center"/>
      </w:pPr>
      <w:r w:rsidRPr="00371760">
        <w:t>VYTENIS POVILAS ANDRIUKAITIS</w:t>
      </w:r>
    </w:p>
    <w:p w:rsidR="00FE5DF8" w:rsidRPr="00371760" w:rsidRDefault="00FE5DF8" w:rsidP="00894894">
      <w:pPr>
        <w:pStyle w:val="prastasistinklapis"/>
        <w:spacing w:line="240" w:lineRule="auto"/>
        <w:jc w:val="center"/>
      </w:pPr>
    </w:p>
    <w:p w:rsidR="006118A8" w:rsidRPr="00371760" w:rsidRDefault="006118A8" w:rsidP="00894894">
      <w:pPr>
        <w:pStyle w:val="prastasistinklapis"/>
        <w:spacing w:line="240" w:lineRule="auto"/>
        <w:jc w:val="center"/>
      </w:pPr>
      <w:r w:rsidRPr="00371760">
        <w:t>LIETUVOS RESPUBLIKOS SEIMO PIRMININKUI</w:t>
      </w:r>
    </w:p>
    <w:p w:rsidR="006118A8" w:rsidRPr="00371760" w:rsidRDefault="006118A8" w:rsidP="00894894">
      <w:pPr>
        <w:pStyle w:val="prastasistinklapis"/>
        <w:spacing w:line="240" w:lineRule="auto"/>
        <w:jc w:val="center"/>
      </w:pPr>
      <w:r w:rsidRPr="00371760">
        <w:t>VYDUI</w:t>
      </w:r>
      <w:proofErr w:type="gramStart"/>
      <w:r w:rsidRPr="00371760">
        <w:t xml:space="preserve">  </w:t>
      </w:r>
      <w:proofErr w:type="gramEnd"/>
      <w:r w:rsidRPr="00371760">
        <w:t>GEDVILUI</w:t>
      </w:r>
    </w:p>
    <w:p w:rsidR="00797B4B" w:rsidRPr="00371760" w:rsidRDefault="00300645" w:rsidP="00894894">
      <w:pPr>
        <w:pStyle w:val="prastasistinklapis"/>
        <w:spacing w:line="240" w:lineRule="auto"/>
        <w:jc w:val="center"/>
      </w:pPr>
      <w:r w:rsidRPr="00371760">
        <w:t>Atsakymai</w:t>
      </w:r>
      <w:r w:rsidR="00FE5DF8" w:rsidRPr="00371760">
        <w:t xml:space="preserve"> į </w:t>
      </w:r>
      <w:r w:rsidR="00797B4B" w:rsidRPr="00371760">
        <w:t>Lietuvos Respub</w:t>
      </w:r>
      <w:r w:rsidR="00FE5DF8" w:rsidRPr="00371760">
        <w:t xml:space="preserve">likos Seimo narių </w:t>
      </w:r>
      <w:r w:rsidR="00EF0C2C" w:rsidRPr="00371760">
        <w:t>klausimus</w:t>
      </w:r>
      <w:r w:rsidR="004B4220" w:rsidRPr="00371760">
        <w:t xml:space="preserve"> (arba į taip vadinamą interpeliaciją)</w:t>
      </w:r>
    </w:p>
    <w:p w:rsidR="00FE5DF8" w:rsidRPr="00371760" w:rsidRDefault="00FE5DF8" w:rsidP="00894894">
      <w:pPr>
        <w:pStyle w:val="prastasistinklapis"/>
        <w:spacing w:line="240" w:lineRule="auto"/>
        <w:jc w:val="center"/>
      </w:pPr>
    </w:p>
    <w:p w:rsidR="00FE5DF8" w:rsidRPr="00371760" w:rsidRDefault="00797B4B" w:rsidP="00894894">
      <w:pPr>
        <w:pStyle w:val="prastasistinklapis"/>
        <w:spacing w:line="240" w:lineRule="auto"/>
        <w:jc w:val="center"/>
      </w:pPr>
      <w:smartTag w:uri="urn:schemas-microsoft-com:office:smarttags" w:element="metricconverter">
        <w:smartTagPr>
          <w:attr w:name="ProductID" w:val="2013 m"/>
        </w:smartTagPr>
        <w:r w:rsidRPr="00371760">
          <w:t>2013 m</w:t>
        </w:r>
      </w:smartTag>
      <w:r w:rsidR="007F34B3" w:rsidRPr="00371760">
        <w:t>. birželio 20</w:t>
      </w:r>
      <w:r w:rsidRPr="00371760">
        <w:t xml:space="preserve"> d.</w:t>
      </w:r>
    </w:p>
    <w:p w:rsidR="00797B4B" w:rsidRPr="00371760" w:rsidRDefault="00797B4B" w:rsidP="00894894">
      <w:pPr>
        <w:pStyle w:val="prastasistinklapis"/>
        <w:spacing w:line="240" w:lineRule="auto"/>
        <w:jc w:val="center"/>
      </w:pPr>
      <w:r w:rsidRPr="00371760">
        <w:t xml:space="preserve"> Vilnius</w:t>
      </w:r>
    </w:p>
    <w:p w:rsidR="009E37EE" w:rsidRPr="00371760" w:rsidRDefault="009E37EE" w:rsidP="001C6F0B">
      <w:pPr>
        <w:spacing w:line="240" w:lineRule="auto"/>
        <w:jc w:val="both"/>
        <w:rPr>
          <w:rFonts w:ascii="Times New Roman" w:hAnsi="Times New Roman"/>
          <w:sz w:val="24"/>
          <w:szCs w:val="24"/>
        </w:rPr>
      </w:pPr>
      <w:r w:rsidRPr="00371760">
        <w:rPr>
          <w:rFonts w:ascii="Times New Roman" w:hAnsi="Times New Roman"/>
          <w:sz w:val="24"/>
          <w:szCs w:val="24"/>
        </w:rPr>
        <w:t>Susipažinęs su Seimo narių grupės man pareikšta interpeliacija, norėčiau Jums pareikšti kelis esminius bendro teisinio pobūdžio past</w:t>
      </w:r>
      <w:r w:rsidR="004B4220" w:rsidRPr="00371760">
        <w:rPr>
          <w:rFonts w:ascii="Times New Roman" w:hAnsi="Times New Roman"/>
          <w:sz w:val="24"/>
          <w:szCs w:val="24"/>
        </w:rPr>
        <w:t>e</w:t>
      </w:r>
      <w:r w:rsidRPr="00371760">
        <w:rPr>
          <w:rFonts w:ascii="Times New Roman" w:hAnsi="Times New Roman"/>
          <w:sz w:val="24"/>
          <w:szCs w:val="24"/>
        </w:rPr>
        <w:t xml:space="preserve">bėjimus dėl interpeliacijos </w:t>
      </w:r>
      <w:r w:rsidR="00A6699D" w:rsidRPr="00371760">
        <w:rPr>
          <w:rFonts w:ascii="Times New Roman" w:hAnsi="Times New Roman"/>
          <w:sz w:val="24"/>
          <w:szCs w:val="24"/>
        </w:rPr>
        <w:t xml:space="preserve">konstitucinės paskirties ir teisinio </w:t>
      </w:r>
      <w:r w:rsidRPr="00371760">
        <w:rPr>
          <w:rFonts w:ascii="Times New Roman" w:hAnsi="Times New Roman"/>
          <w:sz w:val="24"/>
          <w:szCs w:val="24"/>
        </w:rPr>
        <w:t>turinio.</w:t>
      </w:r>
    </w:p>
    <w:p w:rsidR="00440BF6" w:rsidRPr="00371760" w:rsidRDefault="009E37EE" w:rsidP="001C6F0B">
      <w:pPr>
        <w:spacing w:line="240" w:lineRule="auto"/>
        <w:jc w:val="both"/>
        <w:rPr>
          <w:rFonts w:ascii="Times New Roman" w:hAnsi="Times New Roman"/>
          <w:sz w:val="24"/>
          <w:szCs w:val="24"/>
        </w:rPr>
      </w:pPr>
      <w:r w:rsidRPr="00371760">
        <w:rPr>
          <w:rFonts w:ascii="Times New Roman" w:hAnsi="Times New Roman"/>
          <w:sz w:val="24"/>
          <w:szCs w:val="24"/>
        </w:rPr>
        <w:t>Interpeliacijos autoriai teisingai nurodo, jog jie</w:t>
      </w:r>
      <w:r w:rsidR="00440BF6" w:rsidRPr="00371760">
        <w:rPr>
          <w:rFonts w:ascii="Times New Roman" w:hAnsi="Times New Roman"/>
          <w:sz w:val="24"/>
          <w:szCs w:val="24"/>
        </w:rPr>
        <w:t>,</w:t>
      </w:r>
      <w:r w:rsidRPr="00371760">
        <w:rPr>
          <w:rFonts w:ascii="Times New Roman" w:hAnsi="Times New Roman"/>
          <w:sz w:val="24"/>
          <w:szCs w:val="24"/>
        </w:rPr>
        <w:t xml:space="preserve"> rašydami šią interpeliaciją</w:t>
      </w:r>
      <w:r w:rsidR="00440BF6" w:rsidRPr="00371760">
        <w:rPr>
          <w:rFonts w:ascii="Times New Roman" w:hAnsi="Times New Roman"/>
          <w:sz w:val="24"/>
          <w:szCs w:val="24"/>
        </w:rPr>
        <w:t>,</w:t>
      </w:r>
      <w:r w:rsidRPr="00371760">
        <w:rPr>
          <w:rFonts w:ascii="Times New Roman" w:hAnsi="Times New Roman"/>
          <w:sz w:val="24"/>
          <w:szCs w:val="24"/>
        </w:rPr>
        <w:t xml:space="preserve"> privalo laikytis Lietuvos Respublikos Konstitucijos</w:t>
      </w:r>
      <w:r w:rsidR="006118A8" w:rsidRPr="00371760">
        <w:rPr>
          <w:rFonts w:ascii="Times New Roman" w:hAnsi="Times New Roman"/>
          <w:sz w:val="24"/>
          <w:szCs w:val="24"/>
        </w:rPr>
        <w:t xml:space="preserve"> (toliau – LR Konstitucija)</w:t>
      </w:r>
      <w:r w:rsidRPr="00371760">
        <w:rPr>
          <w:rFonts w:ascii="Times New Roman" w:hAnsi="Times New Roman"/>
          <w:sz w:val="24"/>
          <w:szCs w:val="24"/>
        </w:rPr>
        <w:t xml:space="preserve"> 61 straipsnio ir Lietuvos Respublikos Seimo statuto 219 straipsnio 1 dalies reikalavimų. </w:t>
      </w:r>
      <w:r w:rsidR="006118A8" w:rsidRPr="00371760">
        <w:rPr>
          <w:rFonts w:ascii="Times New Roman" w:hAnsi="Times New Roman"/>
          <w:sz w:val="24"/>
          <w:szCs w:val="24"/>
        </w:rPr>
        <w:t>LR</w:t>
      </w:r>
      <w:r w:rsidRPr="00371760">
        <w:rPr>
          <w:rFonts w:ascii="Times New Roman" w:hAnsi="Times New Roman"/>
          <w:sz w:val="24"/>
          <w:szCs w:val="24"/>
        </w:rPr>
        <w:t xml:space="preserve"> Konstitucijos 61 straipsnio 1-oji dalis </w:t>
      </w:r>
      <w:r w:rsidR="00440BF6" w:rsidRPr="00371760">
        <w:rPr>
          <w:rFonts w:ascii="Times New Roman" w:hAnsi="Times New Roman"/>
          <w:sz w:val="24"/>
          <w:szCs w:val="24"/>
        </w:rPr>
        <w:t>nurodo</w:t>
      </w:r>
      <w:r w:rsidRPr="00371760">
        <w:rPr>
          <w:rFonts w:ascii="Times New Roman" w:hAnsi="Times New Roman"/>
          <w:sz w:val="24"/>
          <w:szCs w:val="24"/>
        </w:rPr>
        <w:t>,</w:t>
      </w:r>
      <w:r w:rsidR="00440BF6" w:rsidRPr="00371760">
        <w:rPr>
          <w:rFonts w:ascii="Times New Roman" w:hAnsi="Times New Roman"/>
          <w:sz w:val="24"/>
          <w:szCs w:val="24"/>
        </w:rPr>
        <w:t xml:space="preserve"> kad „</w:t>
      </w:r>
      <w:r w:rsidR="00440BF6" w:rsidRPr="00371760">
        <w:rPr>
          <w:rFonts w:ascii="Times New Roman" w:hAnsi="Times New Roman"/>
          <w:i/>
          <w:sz w:val="24"/>
          <w:szCs w:val="24"/>
        </w:rPr>
        <w:t>Seimo narys turi teisę pateikti paklausimą Ministrui Pirmininkui, ministrams, kitų valstybės institucijų, kurias sudaro arba išrenka Seimas, vadovams. Šie privalo atsakyti žodžiu ar raštu Seimo sesijoje Seimo nustatyta tvarka</w:t>
      </w:r>
      <w:r w:rsidR="00440BF6" w:rsidRPr="00371760">
        <w:rPr>
          <w:rFonts w:ascii="Times New Roman" w:hAnsi="Times New Roman"/>
          <w:sz w:val="24"/>
          <w:szCs w:val="24"/>
        </w:rPr>
        <w:t>“.</w:t>
      </w:r>
      <w:r w:rsidRPr="00371760">
        <w:rPr>
          <w:rFonts w:ascii="Times New Roman" w:hAnsi="Times New Roman"/>
          <w:sz w:val="24"/>
          <w:szCs w:val="24"/>
        </w:rPr>
        <w:t xml:space="preserve"> 61 straipsnio 2 dalyje </w:t>
      </w:r>
      <w:r w:rsidR="00440BF6" w:rsidRPr="00371760">
        <w:rPr>
          <w:rFonts w:ascii="Times New Roman" w:hAnsi="Times New Roman"/>
          <w:sz w:val="24"/>
          <w:szCs w:val="24"/>
        </w:rPr>
        <w:t>nustatyta Seimo narių teisė pateikti interpeliaciją: „</w:t>
      </w:r>
      <w:r w:rsidR="00440BF6" w:rsidRPr="00371760">
        <w:rPr>
          <w:rFonts w:ascii="Times New Roman" w:hAnsi="Times New Roman"/>
          <w:i/>
          <w:sz w:val="24"/>
          <w:szCs w:val="24"/>
        </w:rPr>
        <w:t>Sesijos metu ne mažesnė kaip 1/5 Seimo narių grupė gali pateikti interpeliaciją Ministrui Pirmininkui ar ministrui</w:t>
      </w:r>
      <w:r w:rsidR="00440BF6" w:rsidRPr="00371760">
        <w:rPr>
          <w:rFonts w:ascii="Times New Roman" w:hAnsi="Times New Roman"/>
          <w:sz w:val="24"/>
          <w:szCs w:val="24"/>
        </w:rPr>
        <w:t>“</w:t>
      </w:r>
      <w:r w:rsidRPr="00371760">
        <w:rPr>
          <w:rFonts w:ascii="Times New Roman" w:hAnsi="Times New Roman"/>
          <w:sz w:val="24"/>
          <w:szCs w:val="24"/>
        </w:rPr>
        <w:t xml:space="preserve">. </w:t>
      </w:r>
      <w:r w:rsidR="00440BF6" w:rsidRPr="00371760">
        <w:rPr>
          <w:rFonts w:ascii="Times New Roman" w:hAnsi="Times New Roman"/>
          <w:sz w:val="24"/>
          <w:szCs w:val="24"/>
        </w:rPr>
        <w:t xml:space="preserve">Kitaip tariant, </w:t>
      </w:r>
      <w:r w:rsidR="006118A8" w:rsidRPr="00371760">
        <w:rPr>
          <w:rFonts w:ascii="Times New Roman" w:hAnsi="Times New Roman"/>
          <w:sz w:val="24"/>
          <w:szCs w:val="24"/>
        </w:rPr>
        <w:t>LR</w:t>
      </w:r>
      <w:r w:rsidR="00440BF6" w:rsidRPr="00371760">
        <w:rPr>
          <w:rFonts w:ascii="Times New Roman" w:hAnsi="Times New Roman"/>
          <w:sz w:val="24"/>
          <w:szCs w:val="24"/>
        </w:rPr>
        <w:t xml:space="preserve"> Konstitucija nustato dvi skirtingas teisines </w:t>
      </w:r>
      <w:r w:rsidR="00081226" w:rsidRPr="00371760">
        <w:rPr>
          <w:rFonts w:ascii="Times New Roman" w:hAnsi="Times New Roman"/>
          <w:sz w:val="24"/>
          <w:szCs w:val="24"/>
        </w:rPr>
        <w:t>kategorij</w:t>
      </w:r>
      <w:r w:rsidR="00440BF6" w:rsidRPr="00371760">
        <w:rPr>
          <w:rFonts w:ascii="Times New Roman" w:hAnsi="Times New Roman"/>
          <w:sz w:val="24"/>
          <w:szCs w:val="24"/>
        </w:rPr>
        <w:t>as: paklausim</w:t>
      </w:r>
      <w:r w:rsidR="00081226" w:rsidRPr="00371760">
        <w:rPr>
          <w:rFonts w:ascii="Times New Roman" w:hAnsi="Times New Roman"/>
          <w:sz w:val="24"/>
          <w:szCs w:val="24"/>
        </w:rPr>
        <w:t>ą</w:t>
      </w:r>
      <w:r w:rsidR="00440BF6" w:rsidRPr="00371760">
        <w:rPr>
          <w:rFonts w:ascii="Times New Roman" w:hAnsi="Times New Roman"/>
          <w:sz w:val="24"/>
          <w:szCs w:val="24"/>
        </w:rPr>
        <w:t xml:space="preserve"> ir interpeliacij</w:t>
      </w:r>
      <w:r w:rsidR="00081226" w:rsidRPr="00371760">
        <w:rPr>
          <w:rFonts w:ascii="Times New Roman" w:hAnsi="Times New Roman"/>
          <w:sz w:val="24"/>
          <w:szCs w:val="24"/>
        </w:rPr>
        <w:t>ą</w:t>
      </w:r>
      <w:r w:rsidR="00440BF6" w:rsidRPr="00371760">
        <w:rPr>
          <w:rFonts w:ascii="Times New Roman" w:hAnsi="Times New Roman"/>
          <w:sz w:val="24"/>
          <w:szCs w:val="24"/>
        </w:rPr>
        <w:t>.</w:t>
      </w:r>
    </w:p>
    <w:p w:rsidR="00081226" w:rsidRPr="00371760" w:rsidRDefault="00081226" w:rsidP="001C6F0B">
      <w:pPr>
        <w:spacing w:line="240" w:lineRule="auto"/>
        <w:jc w:val="both"/>
        <w:rPr>
          <w:rFonts w:ascii="Times New Roman" w:hAnsi="Times New Roman"/>
          <w:sz w:val="24"/>
          <w:szCs w:val="24"/>
        </w:rPr>
      </w:pPr>
      <w:r w:rsidRPr="00371760">
        <w:rPr>
          <w:rFonts w:ascii="Times New Roman" w:hAnsi="Times New Roman"/>
          <w:sz w:val="24"/>
          <w:szCs w:val="24"/>
        </w:rPr>
        <w:t>Paklausimą reglamentuoja Seimo statutas. Seimo statuto 213 str. 2 d. nurodo, kad „</w:t>
      </w:r>
      <w:r w:rsidRPr="00371760">
        <w:rPr>
          <w:rFonts w:ascii="Times New Roman" w:hAnsi="Times New Roman"/>
          <w:i/>
          <w:sz w:val="24"/>
          <w:szCs w:val="24"/>
        </w:rPr>
        <w:t>paklausimu laikomas tik toks klausimas, dėl kurio Seimo narys ar jų grupė kreipėsi į valstybės institucijas, tačiau, jų nuomone, jis nebuvo tinkamai išnagrinėtas arba buvo išspręstas neigiamai</w:t>
      </w:r>
      <w:r w:rsidRPr="00371760">
        <w:rPr>
          <w:rFonts w:ascii="Times New Roman" w:hAnsi="Times New Roman"/>
          <w:sz w:val="24"/>
          <w:szCs w:val="24"/>
        </w:rPr>
        <w:t>“. To paties straipsnio 1 dalis skelbia, kad „</w:t>
      </w:r>
      <w:r w:rsidRPr="00371760">
        <w:rPr>
          <w:rFonts w:ascii="Times New Roman" w:hAnsi="Times New Roman"/>
          <w:i/>
          <w:sz w:val="24"/>
          <w:szCs w:val="24"/>
        </w:rPr>
        <w:t>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r w:rsidRPr="00371760">
        <w:rPr>
          <w:rFonts w:ascii="Times New Roman" w:hAnsi="Times New Roman"/>
          <w:sz w:val="24"/>
          <w:szCs w:val="24"/>
        </w:rPr>
        <w:t>“. Seimo statu</w:t>
      </w:r>
      <w:r w:rsidR="00A6699D" w:rsidRPr="00371760">
        <w:rPr>
          <w:rFonts w:ascii="Times New Roman" w:hAnsi="Times New Roman"/>
          <w:sz w:val="24"/>
          <w:szCs w:val="24"/>
        </w:rPr>
        <w:t>tas numato paklausimo pateikimo</w:t>
      </w:r>
      <w:r w:rsidRPr="00371760">
        <w:rPr>
          <w:rFonts w:ascii="Times New Roman" w:hAnsi="Times New Roman"/>
          <w:sz w:val="24"/>
          <w:szCs w:val="24"/>
        </w:rPr>
        <w:t xml:space="preserve"> ir nagrinėjimo procedūrą. </w:t>
      </w:r>
    </w:p>
    <w:p w:rsidR="00081226" w:rsidRPr="00371760" w:rsidRDefault="00081226" w:rsidP="001C6F0B">
      <w:pPr>
        <w:spacing w:line="240" w:lineRule="auto"/>
        <w:jc w:val="both"/>
        <w:rPr>
          <w:rFonts w:ascii="Times New Roman" w:hAnsi="Times New Roman"/>
          <w:sz w:val="24"/>
          <w:szCs w:val="24"/>
        </w:rPr>
      </w:pPr>
      <w:r w:rsidRPr="00371760">
        <w:rPr>
          <w:rFonts w:ascii="Times New Roman" w:hAnsi="Times New Roman"/>
          <w:sz w:val="24"/>
          <w:szCs w:val="24"/>
        </w:rPr>
        <w:t xml:space="preserve">Interpeliacijos, įtvirtintos LR Konstitucijos 61 str. 2 </w:t>
      </w:r>
      <w:r w:rsidR="00A85331" w:rsidRPr="00371760">
        <w:rPr>
          <w:rFonts w:ascii="Times New Roman" w:hAnsi="Times New Roman"/>
          <w:sz w:val="24"/>
          <w:szCs w:val="24"/>
        </w:rPr>
        <w:t>dalyje, procedūrą reglamentuoja</w:t>
      </w:r>
      <w:r w:rsidRPr="00371760">
        <w:rPr>
          <w:rFonts w:ascii="Times New Roman" w:hAnsi="Times New Roman"/>
          <w:sz w:val="24"/>
          <w:szCs w:val="24"/>
        </w:rPr>
        <w:t xml:space="preserve"> Seimo statuto trisdešimt trečias skirsnis. Statuto 219 str. 1 dalyje atkartota Konstitucinė norma: „</w:t>
      </w:r>
      <w:r w:rsidRPr="00371760">
        <w:rPr>
          <w:rFonts w:ascii="Times New Roman" w:hAnsi="Times New Roman"/>
          <w:i/>
          <w:sz w:val="24"/>
          <w:szCs w:val="24"/>
        </w:rPr>
        <w:t>Sesijos metu ne mažesnė kaip 1/5 Seimo narių grupė gali pateikti interpeliaciją Ministrui Pirmininkui ar ministrui, reikalaudama paaiškinti šių pareigūnų priimtų sprendimų motyvus</w:t>
      </w:r>
      <w:r w:rsidRPr="00371760">
        <w:rPr>
          <w:rFonts w:ascii="Times New Roman" w:hAnsi="Times New Roman"/>
          <w:sz w:val="24"/>
          <w:szCs w:val="24"/>
        </w:rPr>
        <w:t xml:space="preserve">“. </w:t>
      </w:r>
    </w:p>
    <w:p w:rsidR="009E37EE" w:rsidRPr="00371760" w:rsidRDefault="009E37EE" w:rsidP="000E5161">
      <w:pPr>
        <w:spacing w:line="240" w:lineRule="auto"/>
        <w:jc w:val="both"/>
        <w:rPr>
          <w:rFonts w:ascii="Times New Roman" w:hAnsi="Times New Roman"/>
          <w:sz w:val="24"/>
          <w:szCs w:val="24"/>
        </w:rPr>
      </w:pPr>
      <w:r w:rsidRPr="00371760">
        <w:rPr>
          <w:rFonts w:ascii="Times New Roman" w:hAnsi="Times New Roman"/>
          <w:sz w:val="24"/>
          <w:szCs w:val="24"/>
        </w:rPr>
        <w:t>Nors Seimo statutas</w:t>
      </w:r>
      <w:r w:rsidR="00A6699D" w:rsidRPr="00371760">
        <w:rPr>
          <w:rFonts w:ascii="Times New Roman" w:hAnsi="Times New Roman"/>
          <w:sz w:val="24"/>
          <w:szCs w:val="24"/>
        </w:rPr>
        <w:t>, akcentuodamas „pareigūnų priimtų sprendimų motyvus“,</w:t>
      </w:r>
      <w:r w:rsidRPr="00371760">
        <w:rPr>
          <w:rFonts w:ascii="Times New Roman" w:hAnsi="Times New Roman"/>
          <w:sz w:val="24"/>
          <w:szCs w:val="24"/>
        </w:rPr>
        <w:t xml:space="preserve"> nepateikia sąvokos „sprendimas“ išaiškinimo, tačiau</w:t>
      </w:r>
      <w:r w:rsidR="00A85331" w:rsidRPr="00371760">
        <w:rPr>
          <w:rFonts w:ascii="Times New Roman" w:hAnsi="Times New Roman"/>
          <w:sz w:val="24"/>
          <w:szCs w:val="24"/>
        </w:rPr>
        <w:t xml:space="preserve"> tai yra reglamentuota Viešojo administravimo įstatymo 2 str. 7 ir 11 dalyse. Ž</w:t>
      </w:r>
      <w:r w:rsidRPr="00371760">
        <w:rPr>
          <w:rFonts w:ascii="Times New Roman" w:hAnsi="Times New Roman"/>
          <w:sz w:val="24"/>
          <w:szCs w:val="24"/>
        </w:rPr>
        <w:t xml:space="preserve">inant, jog Ministras Pirmininkas ar ministras yra valstybės politikas, </w:t>
      </w:r>
      <w:proofErr w:type="gramStart"/>
      <w:r w:rsidRPr="00371760">
        <w:rPr>
          <w:rFonts w:ascii="Times New Roman" w:hAnsi="Times New Roman"/>
          <w:sz w:val="24"/>
          <w:szCs w:val="24"/>
        </w:rPr>
        <w:t>tuo pačiu</w:t>
      </w:r>
      <w:proofErr w:type="gramEnd"/>
      <w:r w:rsidRPr="00371760">
        <w:rPr>
          <w:rFonts w:ascii="Times New Roman" w:hAnsi="Times New Roman"/>
          <w:sz w:val="24"/>
          <w:szCs w:val="24"/>
        </w:rPr>
        <w:t xml:space="preserve"> ir pareigūnas, atliekantis viešojo administravimo funkcijas, tampa aišku, kad Ministro Pirmininko ar ministro sprendimas yra administracinis aktas, t.y. išleistas nustatytos formos teisės aktas ar kitas priimtas nustatytos formos dokumentas, kuriame yra išreikšta jo, kaip viešojo administravimo subjekto valia. </w:t>
      </w:r>
      <w:r w:rsidR="006118A8" w:rsidRPr="00371760">
        <w:rPr>
          <w:rFonts w:ascii="Times New Roman" w:hAnsi="Times New Roman"/>
          <w:sz w:val="24"/>
          <w:szCs w:val="24"/>
        </w:rPr>
        <w:t>Todėl</w:t>
      </w:r>
      <w:r w:rsidRPr="00371760">
        <w:rPr>
          <w:rFonts w:ascii="Times New Roman" w:hAnsi="Times New Roman"/>
          <w:sz w:val="24"/>
          <w:szCs w:val="24"/>
        </w:rPr>
        <w:t xml:space="preserve"> interpeliacija turi būti reiškiama ministrui dėl jo priimto sprendimo (įsakym</w:t>
      </w:r>
      <w:r w:rsidR="006118A8" w:rsidRPr="00371760">
        <w:rPr>
          <w:rFonts w:ascii="Times New Roman" w:hAnsi="Times New Roman"/>
          <w:sz w:val="24"/>
          <w:szCs w:val="24"/>
        </w:rPr>
        <w:t>o</w:t>
      </w:r>
      <w:r w:rsidRPr="00371760">
        <w:rPr>
          <w:rFonts w:ascii="Times New Roman" w:hAnsi="Times New Roman"/>
          <w:sz w:val="24"/>
          <w:szCs w:val="24"/>
        </w:rPr>
        <w:t>, pavedim</w:t>
      </w:r>
      <w:r w:rsidR="006118A8" w:rsidRPr="00371760">
        <w:rPr>
          <w:rFonts w:ascii="Times New Roman" w:hAnsi="Times New Roman"/>
          <w:sz w:val="24"/>
          <w:szCs w:val="24"/>
        </w:rPr>
        <w:t>o</w:t>
      </w:r>
      <w:r w:rsidRPr="00371760">
        <w:rPr>
          <w:rFonts w:ascii="Times New Roman" w:hAnsi="Times New Roman"/>
          <w:sz w:val="24"/>
          <w:szCs w:val="24"/>
        </w:rPr>
        <w:t>, instrukcij</w:t>
      </w:r>
      <w:r w:rsidR="006118A8" w:rsidRPr="00371760">
        <w:rPr>
          <w:rFonts w:ascii="Times New Roman" w:hAnsi="Times New Roman"/>
          <w:sz w:val="24"/>
          <w:szCs w:val="24"/>
        </w:rPr>
        <w:t>os</w:t>
      </w:r>
      <w:r w:rsidRPr="00371760">
        <w:rPr>
          <w:rFonts w:ascii="Times New Roman" w:hAnsi="Times New Roman"/>
          <w:sz w:val="24"/>
          <w:szCs w:val="24"/>
        </w:rPr>
        <w:t xml:space="preserve"> ir t.t.) ir šio sprendimo motyvų. Tai reiškia, kad ne mažesnės kaip 1/5 Seimo narių grupės reikalavimai interpeliacijos būdu </w:t>
      </w:r>
      <w:r w:rsidRPr="00371760">
        <w:rPr>
          <w:rFonts w:ascii="Times New Roman" w:hAnsi="Times New Roman"/>
          <w:sz w:val="24"/>
          <w:szCs w:val="24"/>
          <w:u w:val="single"/>
        </w:rPr>
        <w:t>gali būti reiškiami</w:t>
      </w:r>
      <w:r w:rsidRPr="00371760">
        <w:rPr>
          <w:rFonts w:ascii="Times New Roman" w:hAnsi="Times New Roman"/>
          <w:sz w:val="24"/>
          <w:szCs w:val="24"/>
        </w:rPr>
        <w:t xml:space="preserve"> ministrui tik </w:t>
      </w:r>
      <w:r w:rsidRPr="00371760">
        <w:rPr>
          <w:rFonts w:ascii="Times New Roman" w:hAnsi="Times New Roman"/>
          <w:sz w:val="24"/>
          <w:szCs w:val="24"/>
          <w:u w:val="single"/>
        </w:rPr>
        <w:t xml:space="preserve">po ministro priimto </w:t>
      </w:r>
      <w:r w:rsidRPr="00371760">
        <w:rPr>
          <w:rFonts w:ascii="Times New Roman" w:hAnsi="Times New Roman"/>
          <w:sz w:val="24"/>
          <w:szCs w:val="24"/>
          <w:u w:val="single"/>
        </w:rPr>
        <w:lastRenderedPageBreak/>
        <w:t>sprendimo</w:t>
      </w:r>
      <w:r w:rsidRPr="00371760">
        <w:rPr>
          <w:rFonts w:ascii="Times New Roman" w:hAnsi="Times New Roman"/>
          <w:sz w:val="24"/>
          <w:szCs w:val="24"/>
        </w:rPr>
        <w:t xml:space="preserve">. </w:t>
      </w:r>
      <w:r w:rsidR="00374BC0" w:rsidRPr="00371760">
        <w:rPr>
          <w:rFonts w:ascii="Times New Roman" w:hAnsi="Times New Roman"/>
          <w:sz w:val="24"/>
          <w:szCs w:val="24"/>
        </w:rPr>
        <w:t xml:space="preserve">Kitaip tariant, Seimo statutas, išsamiai aptaręs interpeliacijos teisines prielaidas, užkerta kelią teikti interpeliaciją dėl Ministro Pirmininko ar ministrų kalbų, pasisakymų ar nuomonių. Priešingu atveju </w:t>
      </w:r>
      <w:r w:rsidR="000E5161" w:rsidRPr="00371760">
        <w:rPr>
          <w:rFonts w:ascii="Times New Roman" w:hAnsi="Times New Roman"/>
          <w:sz w:val="24"/>
          <w:szCs w:val="24"/>
        </w:rPr>
        <w:t xml:space="preserve">būtų pažeisti </w:t>
      </w:r>
      <w:r w:rsidR="00A6699D" w:rsidRPr="00371760">
        <w:rPr>
          <w:rFonts w:ascii="Times New Roman" w:hAnsi="Times New Roman"/>
          <w:sz w:val="24"/>
          <w:szCs w:val="24"/>
        </w:rPr>
        <w:t>Lietuvoje galiojantys teisės aktai, garantuojantys</w:t>
      </w:r>
      <w:r w:rsidR="000E5161" w:rsidRPr="00371760">
        <w:rPr>
          <w:rFonts w:ascii="Times New Roman" w:hAnsi="Times New Roman"/>
          <w:sz w:val="24"/>
          <w:szCs w:val="24"/>
        </w:rPr>
        <w:t xml:space="preserve"> saviraiškos laisvę: </w:t>
      </w:r>
      <w:r w:rsidR="000E5161" w:rsidRPr="00371760">
        <w:rPr>
          <w:rFonts w:ascii="Times New Roman" w:hAnsi="Times New Roman"/>
          <w:i/>
          <w:sz w:val="24"/>
          <w:szCs w:val="24"/>
        </w:rPr>
        <w:t>„kiekvienas turi teisę į saviraiškos laisvę. Ši teisė apima laisvę turėti savo nuomonę, gauti bei skleisti informaciją ir idėjas valdžios institucijų netrukdomam ir nepaisant valstybės sienų</w:t>
      </w:r>
      <w:r w:rsidR="000E5161" w:rsidRPr="00371760">
        <w:rPr>
          <w:rFonts w:ascii="Times New Roman" w:hAnsi="Times New Roman"/>
          <w:sz w:val="24"/>
          <w:szCs w:val="24"/>
        </w:rPr>
        <w:t>“; įsipareigojimai, įtvirtinti Visuotinės žmogaus teisių deklaracijos 19 straipsnyje: „</w:t>
      </w:r>
      <w:r w:rsidR="000E5161" w:rsidRPr="00371760">
        <w:rPr>
          <w:rFonts w:ascii="Times New Roman" w:hAnsi="Times New Roman"/>
          <w:i/>
          <w:sz w:val="24"/>
          <w:szCs w:val="24"/>
        </w:rPr>
        <w:t>kiekvienas turi teisę laisvai laikytis savo įsitikinimų ir juos reikšti; ši teisė apima laisvę nekliudomam turėti savo nuomonę ir ieškoti informacijos bei idėjų, jas gauti ir skleisti visokiomis priemonėmis ir nepaisant valstybės sienų</w:t>
      </w:r>
      <w:r w:rsidR="000E5161" w:rsidRPr="00371760">
        <w:rPr>
          <w:rFonts w:ascii="Times New Roman" w:hAnsi="Times New Roman"/>
          <w:sz w:val="24"/>
          <w:szCs w:val="24"/>
        </w:rPr>
        <w:t>“.</w:t>
      </w:r>
    </w:p>
    <w:p w:rsidR="009E37EE" w:rsidRPr="00371760" w:rsidRDefault="009E37EE"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Susipažinus su interpeliacijos tekstu, tenka konstatuoti, kad pateikiami 23 klausimai, </w:t>
      </w:r>
      <w:r w:rsidR="000E5161" w:rsidRPr="00371760">
        <w:rPr>
          <w:rFonts w:ascii="Times New Roman" w:hAnsi="Times New Roman"/>
          <w:sz w:val="24"/>
          <w:szCs w:val="24"/>
        </w:rPr>
        <w:t xml:space="preserve">kurių </w:t>
      </w:r>
      <w:r w:rsidRPr="00371760">
        <w:rPr>
          <w:rFonts w:ascii="Times New Roman" w:hAnsi="Times New Roman"/>
          <w:sz w:val="24"/>
          <w:szCs w:val="24"/>
        </w:rPr>
        <w:t>nė viename nėra nurodytas</w:t>
      </w:r>
      <w:r w:rsidR="00A6699D" w:rsidRPr="00371760">
        <w:rPr>
          <w:rFonts w:ascii="Times New Roman" w:hAnsi="Times New Roman"/>
          <w:sz w:val="24"/>
          <w:szCs w:val="24"/>
        </w:rPr>
        <w:t xml:space="preserve"> joks</w:t>
      </w:r>
      <w:r w:rsidRPr="00371760">
        <w:rPr>
          <w:rFonts w:ascii="Times New Roman" w:hAnsi="Times New Roman"/>
          <w:sz w:val="24"/>
          <w:szCs w:val="24"/>
        </w:rPr>
        <w:t xml:space="preserve"> konkretus mano, kaip viešojo administravimo funkcijas atliekančio pareigūno, </w:t>
      </w:r>
      <w:r w:rsidRPr="00371760">
        <w:rPr>
          <w:rFonts w:ascii="Times New Roman" w:hAnsi="Times New Roman"/>
          <w:sz w:val="24"/>
          <w:szCs w:val="24"/>
          <w:u w:val="single"/>
        </w:rPr>
        <w:t>sprendimas</w:t>
      </w:r>
      <w:r w:rsidRPr="00371760">
        <w:rPr>
          <w:rFonts w:ascii="Times New Roman" w:hAnsi="Times New Roman"/>
          <w:sz w:val="24"/>
          <w:szCs w:val="24"/>
        </w:rPr>
        <w:t xml:space="preserve">. </w:t>
      </w:r>
      <w:r w:rsidR="00A6699D" w:rsidRPr="00371760">
        <w:rPr>
          <w:rFonts w:ascii="Times New Roman" w:hAnsi="Times New Roman"/>
          <w:sz w:val="24"/>
          <w:szCs w:val="24"/>
        </w:rPr>
        <w:t xml:space="preserve">Dėl šios priežasties neturiu galimybės pateikti atsakymų dėl mano priimtų sprendimų motyvų. </w:t>
      </w:r>
      <w:r w:rsidRPr="00371760">
        <w:rPr>
          <w:rFonts w:ascii="Times New Roman" w:hAnsi="Times New Roman"/>
          <w:sz w:val="24"/>
          <w:szCs w:val="24"/>
        </w:rPr>
        <w:t xml:space="preserve">Tiesa, interpeliacijos 1 klausime minimas </w:t>
      </w:r>
      <w:r w:rsidR="00A6699D" w:rsidRPr="00371760">
        <w:rPr>
          <w:rFonts w:ascii="Times New Roman" w:hAnsi="Times New Roman"/>
          <w:sz w:val="24"/>
          <w:szCs w:val="24"/>
        </w:rPr>
        <w:t xml:space="preserve">kažkoks </w:t>
      </w:r>
      <w:r w:rsidRPr="00371760">
        <w:rPr>
          <w:rFonts w:ascii="Times New Roman" w:hAnsi="Times New Roman"/>
          <w:sz w:val="24"/>
          <w:szCs w:val="24"/>
        </w:rPr>
        <w:t xml:space="preserve">sprendimas, kuriuo aš neva </w:t>
      </w:r>
      <w:proofErr w:type="gramStart"/>
      <w:r w:rsidR="006118A8" w:rsidRPr="00371760">
        <w:rPr>
          <w:rFonts w:ascii="Times New Roman" w:hAnsi="Times New Roman"/>
          <w:sz w:val="24"/>
          <w:szCs w:val="24"/>
        </w:rPr>
        <w:t>11%</w:t>
      </w:r>
      <w:proofErr w:type="gramEnd"/>
      <w:r w:rsidR="006118A8" w:rsidRPr="00371760">
        <w:rPr>
          <w:rFonts w:ascii="Times New Roman" w:hAnsi="Times New Roman"/>
          <w:sz w:val="24"/>
          <w:szCs w:val="24"/>
        </w:rPr>
        <w:t xml:space="preserve"> </w:t>
      </w:r>
      <w:r w:rsidRPr="00371760">
        <w:rPr>
          <w:rFonts w:ascii="Times New Roman" w:hAnsi="Times New Roman"/>
          <w:sz w:val="24"/>
          <w:szCs w:val="24"/>
        </w:rPr>
        <w:t xml:space="preserve">sumažinau sveikatos priežiūros įstaigų finansavimą. Norėčiau, kad interpeliacijos autoriai tiksliai nurodytų bent vieną mano sprendimą, </w:t>
      </w:r>
      <w:r w:rsidR="00D83CFB">
        <w:rPr>
          <w:rFonts w:ascii="Times New Roman" w:hAnsi="Times New Roman"/>
          <w:sz w:val="24"/>
          <w:szCs w:val="24"/>
        </w:rPr>
        <w:t>dėl kurio buvo sumažintas</w:t>
      </w:r>
      <w:r w:rsidRPr="00371760">
        <w:rPr>
          <w:rFonts w:ascii="Times New Roman" w:hAnsi="Times New Roman"/>
          <w:sz w:val="24"/>
          <w:szCs w:val="24"/>
        </w:rPr>
        <w:t xml:space="preserve"> konkrečios ar konkrečių sveikatos priežiūros įstaigų finansavim</w:t>
      </w:r>
      <w:r w:rsidR="00D83CFB">
        <w:rPr>
          <w:rFonts w:ascii="Times New Roman" w:hAnsi="Times New Roman"/>
          <w:sz w:val="24"/>
          <w:szCs w:val="24"/>
        </w:rPr>
        <w:t>as</w:t>
      </w:r>
      <w:r w:rsidRPr="00371760">
        <w:rPr>
          <w:rFonts w:ascii="Times New Roman" w:hAnsi="Times New Roman"/>
          <w:sz w:val="24"/>
          <w:szCs w:val="24"/>
        </w:rPr>
        <w:t xml:space="preserve">. Tokių sprendimų nei Vyriausybė, nei aš, kaip ministras, nesu priėmęs. Interpeliacijos autorių pateiktuose 12, 13, 15 ir 17 klausimuose gal ir galima įžvelgti sąsajas su mano sprendimais suformuoti patariamąją kolegiją, </w:t>
      </w:r>
      <w:r w:rsidR="006118A8" w:rsidRPr="00371760">
        <w:rPr>
          <w:rFonts w:ascii="Times New Roman" w:hAnsi="Times New Roman"/>
          <w:sz w:val="24"/>
          <w:szCs w:val="24"/>
        </w:rPr>
        <w:t>P</w:t>
      </w:r>
      <w:r w:rsidRPr="00371760">
        <w:rPr>
          <w:rFonts w:ascii="Times New Roman" w:hAnsi="Times New Roman"/>
          <w:sz w:val="24"/>
          <w:szCs w:val="24"/>
        </w:rPr>
        <w:t>acientų forumą, teikti teisės aktų projektus, tvirtinti Sveikatos apsaugos ministerijos veiklos priemonių planą, tačiau ir vėl nėra nurodytas nė vienas konkretus administracinis aktas, nepateikta teisinė analizė, ar toks aktas prieštarauja aukštesnės galios teisės aktams, ar yra pažeisti viešojo administravimo subjektui keliami reikalavimai. Esu įsitikinęs, kad konstitucinis atsakingo valdymo principas vienodai galioja tiek man, kaip ministrui ir viešojo administravimo pareigūnui, tiek ir interpeliacijos autoriams.</w:t>
      </w:r>
    </w:p>
    <w:p w:rsidR="009E37EE" w:rsidRPr="00371760" w:rsidRDefault="00A85331" w:rsidP="00894894">
      <w:pPr>
        <w:spacing w:line="240" w:lineRule="auto"/>
        <w:jc w:val="both"/>
        <w:rPr>
          <w:rFonts w:ascii="Times New Roman" w:hAnsi="Times New Roman"/>
          <w:sz w:val="24"/>
          <w:szCs w:val="24"/>
        </w:rPr>
      </w:pPr>
      <w:r w:rsidRPr="00371760">
        <w:rPr>
          <w:rFonts w:ascii="Times New Roman" w:hAnsi="Times New Roman"/>
          <w:sz w:val="24"/>
          <w:szCs w:val="24"/>
        </w:rPr>
        <w:t>Todėl norėdamas palengvinti šios interpeliacijos autori</w:t>
      </w:r>
      <w:r w:rsidR="006118A8" w:rsidRPr="00371760">
        <w:rPr>
          <w:rFonts w:ascii="Times New Roman" w:hAnsi="Times New Roman"/>
          <w:sz w:val="24"/>
          <w:szCs w:val="24"/>
        </w:rPr>
        <w:t>ų</w:t>
      </w:r>
      <w:r w:rsidRPr="00371760">
        <w:rPr>
          <w:rFonts w:ascii="Times New Roman" w:hAnsi="Times New Roman"/>
          <w:sz w:val="24"/>
          <w:szCs w:val="24"/>
        </w:rPr>
        <w:t xml:space="preserve"> darbą, priede pateikiu savo nuožiūra pasirinktų mano ir Vyriausybės priimtų teisės aktų kopijas, jei interpeliacijos autori</w:t>
      </w:r>
      <w:r w:rsidR="00A6699D" w:rsidRPr="00371760">
        <w:rPr>
          <w:rFonts w:ascii="Times New Roman" w:hAnsi="Times New Roman"/>
          <w:sz w:val="24"/>
          <w:szCs w:val="24"/>
        </w:rPr>
        <w:t>ai</w:t>
      </w:r>
      <w:r w:rsidR="00EC43D2" w:rsidRPr="00371760">
        <w:rPr>
          <w:rFonts w:ascii="Times New Roman" w:hAnsi="Times New Roman"/>
          <w:sz w:val="24"/>
          <w:szCs w:val="24"/>
        </w:rPr>
        <w:t xml:space="preserve"> norėtų jais paremti savo poziciją. </w:t>
      </w:r>
      <w:r w:rsidR="009E37EE" w:rsidRPr="00371760">
        <w:rPr>
          <w:rFonts w:ascii="Times New Roman" w:hAnsi="Times New Roman"/>
          <w:sz w:val="24"/>
          <w:szCs w:val="24"/>
        </w:rPr>
        <w:t xml:space="preserve">Seimo statute, 212 ir 213 straipsniuose, yra pateikiama rašytinio klausimo ir paklausimo samprata. Nei rašytinis klausimas, nei paklausimas jokia </w:t>
      </w:r>
      <w:r w:rsidR="006C5AAC" w:rsidRPr="00371760">
        <w:rPr>
          <w:rFonts w:ascii="Times New Roman" w:hAnsi="Times New Roman"/>
          <w:sz w:val="24"/>
          <w:szCs w:val="24"/>
        </w:rPr>
        <w:t>K</w:t>
      </w:r>
      <w:r w:rsidR="009E37EE" w:rsidRPr="00371760">
        <w:rPr>
          <w:rFonts w:ascii="Times New Roman" w:hAnsi="Times New Roman"/>
          <w:sz w:val="24"/>
          <w:szCs w:val="24"/>
        </w:rPr>
        <w:t xml:space="preserve">onstitucijoje įtvirtinta sankcija nesibaigia. Akivaizdu, kad </w:t>
      </w:r>
      <w:r w:rsidR="006C5AAC" w:rsidRPr="00371760">
        <w:rPr>
          <w:rFonts w:ascii="Times New Roman" w:hAnsi="Times New Roman"/>
          <w:sz w:val="24"/>
          <w:szCs w:val="24"/>
        </w:rPr>
        <w:t xml:space="preserve">taip vadinamos </w:t>
      </w:r>
      <w:r w:rsidR="009E37EE" w:rsidRPr="00371760">
        <w:rPr>
          <w:rFonts w:ascii="Times New Roman" w:hAnsi="Times New Roman"/>
          <w:sz w:val="24"/>
          <w:szCs w:val="24"/>
        </w:rPr>
        <w:t>interpeliacijos tekste</w:t>
      </w:r>
      <w:r w:rsidR="006C5AAC" w:rsidRPr="00371760">
        <w:rPr>
          <w:rFonts w:ascii="Times New Roman" w:hAnsi="Times New Roman"/>
          <w:sz w:val="24"/>
          <w:szCs w:val="24"/>
        </w:rPr>
        <w:t xml:space="preserve"> nenurodant jokių konkrečių mano priimtų sprendimų</w:t>
      </w:r>
      <w:r w:rsidR="009E37EE" w:rsidRPr="00371760">
        <w:rPr>
          <w:rFonts w:ascii="Times New Roman" w:hAnsi="Times New Roman"/>
          <w:sz w:val="24"/>
          <w:szCs w:val="24"/>
        </w:rPr>
        <w:t xml:space="preserve"> pateikti tik Seimo statuto 212 straipsnyje reglamentuoti rašytiniai klausimai ir vargu, ar jie vadintini netgi paklausimu. Seimo statuto 213 straipsnyje yra paaiškinta, kad paklausimu laikomas tik toks klausimas, dėl kurio Seimo narys ar jų grupė kreipėsi į valstybės institucijas, tačiau jų nuomone, jis nebuvo tinkamai išnagrinėtas ar buvo išspręstas neigiamai. Deja, jokiais klausimais anksčiau ši Seimo narių grupė į mane nesikreipė. Tad traktuoti minimame </w:t>
      </w:r>
      <w:r w:rsidR="006118A8" w:rsidRPr="00371760">
        <w:rPr>
          <w:rFonts w:ascii="Times New Roman" w:hAnsi="Times New Roman"/>
          <w:sz w:val="24"/>
          <w:szCs w:val="24"/>
        </w:rPr>
        <w:t xml:space="preserve">tariamos </w:t>
      </w:r>
      <w:r w:rsidR="009E37EE" w:rsidRPr="00371760">
        <w:rPr>
          <w:rFonts w:ascii="Times New Roman" w:hAnsi="Times New Roman"/>
          <w:sz w:val="24"/>
          <w:szCs w:val="24"/>
        </w:rPr>
        <w:t>interpeliacijos tekste keliamus klausimus kaip paklausimus ir taikyti jiems netgi p</w:t>
      </w:r>
      <w:r w:rsidR="00DA0907">
        <w:rPr>
          <w:rFonts w:ascii="Times New Roman" w:hAnsi="Times New Roman"/>
          <w:sz w:val="24"/>
          <w:szCs w:val="24"/>
        </w:rPr>
        <w:t>aklausimo nagrinėjimo procedūrą</w:t>
      </w:r>
      <w:r w:rsidR="009E37EE" w:rsidRPr="00371760">
        <w:rPr>
          <w:rFonts w:ascii="Times New Roman" w:hAnsi="Times New Roman"/>
          <w:sz w:val="24"/>
          <w:szCs w:val="24"/>
        </w:rPr>
        <w:t xml:space="preserve"> </w:t>
      </w:r>
      <w:r w:rsidRPr="00371760">
        <w:rPr>
          <w:rFonts w:ascii="Times New Roman" w:hAnsi="Times New Roman"/>
          <w:sz w:val="24"/>
          <w:szCs w:val="24"/>
        </w:rPr>
        <w:t xml:space="preserve">taip pat </w:t>
      </w:r>
      <w:r w:rsidR="009E37EE" w:rsidRPr="00371760">
        <w:rPr>
          <w:rFonts w:ascii="Times New Roman" w:hAnsi="Times New Roman"/>
          <w:sz w:val="24"/>
          <w:szCs w:val="24"/>
        </w:rPr>
        <w:t>nėra teisinio pagrindo. Seimo narių grupės pasirašytą tekstą galiu vertinti tik kaip rašytinius klausimus, keliamus aiškiai politiniais tikslais, nieko bendro neturinčiais su interpeliacijai keliamu reikalavimu nagrinėti pareigūno priimtą konkretų sprendimą ir sužinoti ar iš</w:t>
      </w:r>
      <w:r w:rsidR="00A6699D" w:rsidRPr="00371760">
        <w:rPr>
          <w:rFonts w:ascii="Times New Roman" w:hAnsi="Times New Roman"/>
          <w:sz w:val="24"/>
          <w:szCs w:val="24"/>
        </w:rPr>
        <w:t>siaiškinti jo priėmimo motyvus bei spręsti ar taikyti tam pareigūnui konstitucinę nepasitikėjimo juo procedūrą.</w:t>
      </w:r>
    </w:p>
    <w:p w:rsidR="006C5AAC" w:rsidRPr="00371760" w:rsidRDefault="00D83CFB" w:rsidP="00894894">
      <w:pPr>
        <w:spacing w:line="240" w:lineRule="auto"/>
        <w:jc w:val="both"/>
        <w:rPr>
          <w:rFonts w:ascii="Times New Roman" w:hAnsi="Times New Roman"/>
          <w:sz w:val="24"/>
          <w:szCs w:val="24"/>
        </w:rPr>
      </w:pPr>
      <w:r>
        <w:rPr>
          <w:rFonts w:ascii="Times New Roman" w:hAnsi="Times New Roman"/>
          <w:sz w:val="24"/>
          <w:szCs w:val="24"/>
        </w:rPr>
        <w:t>Dėl šios priežasties</w:t>
      </w:r>
      <w:r w:rsidR="006C5AAC" w:rsidRPr="00371760">
        <w:rPr>
          <w:rFonts w:ascii="Times New Roman" w:hAnsi="Times New Roman"/>
          <w:sz w:val="24"/>
          <w:szCs w:val="24"/>
        </w:rPr>
        <w:t xml:space="preserve"> siųsdamas Jums atsakymus į man patiektą Seimo narių lyg ir interpeliaciją, prašau Jūsų, gerb. Seimo Pirmininke, išnagrinėti, ar pateikt</w:t>
      </w:r>
      <w:r w:rsidR="006118A8" w:rsidRPr="00371760">
        <w:rPr>
          <w:rFonts w:ascii="Times New Roman" w:hAnsi="Times New Roman"/>
          <w:sz w:val="24"/>
          <w:szCs w:val="24"/>
        </w:rPr>
        <w:t>ieji</w:t>
      </w:r>
      <w:r w:rsidR="006C5AAC" w:rsidRPr="00371760">
        <w:rPr>
          <w:rFonts w:ascii="Times New Roman" w:hAnsi="Times New Roman"/>
          <w:sz w:val="24"/>
          <w:szCs w:val="24"/>
        </w:rPr>
        <w:t xml:space="preserve"> </w:t>
      </w:r>
      <w:r w:rsidR="006118A8" w:rsidRPr="00371760">
        <w:rPr>
          <w:rFonts w:ascii="Times New Roman" w:hAnsi="Times New Roman"/>
          <w:sz w:val="24"/>
          <w:szCs w:val="24"/>
        </w:rPr>
        <w:t xml:space="preserve">klausimai </w:t>
      </w:r>
      <w:r w:rsidR="006C5AAC" w:rsidRPr="00371760">
        <w:rPr>
          <w:rFonts w:ascii="Times New Roman" w:hAnsi="Times New Roman"/>
          <w:sz w:val="24"/>
          <w:szCs w:val="24"/>
        </w:rPr>
        <w:t>atitinka teisės aktų nustatytus reikalavimus, keliamus interpeliacijai.</w:t>
      </w:r>
      <w:r w:rsidR="00A6699D" w:rsidRPr="00371760">
        <w:rPr>
          <w:rFonts w:ascii="Times New Roman" w:hAnsi="Times New Roman"/>
          <w:sz w:val="24"/>
          <w:szCs w:val="24"/>
        </w:rPr>
        <w:t xml:space="preserve"> Taip pat prašau išnagrinėti, ar šiems mano atsakymams į pateiktus klausimus galima taikyti būtent Seimo statute numatytą interpeliacijos procedūrą. Šis teisinis išaiškinimas yra būtinas: priešingu atveju </w:t>
      </w:r>
      <w:r w:rsidR="00A506AF" w:rsidRPr="00371760">
        <w:rPr>
          <w:rFonts w:ascii="Times New Roman" w:hAnsi="Times New Roman"/>
          <w:sz w:val="24"/>
          <w:szCs w:val="24"/>
        </w:rPr>
        <w:t xml:space="preserve">kyla grėsmė pažeisti tiek Seimo statutą, tiek ir </w:t>
      </w:r>
      <w:r w:rsidR="00B3302A" w:rsidRPr="00371760">
        <w:rPr>
          <w:rFonts w:ascii="Times New Roman" w:hAnsi="Times New Roman"/>
          <w:sz w:val="24"/>
          <w:szCs w:val="24"/>
        </w:rPr>
        <w:t xml:space="preserve">LR </w:t>
      </w:r>
      <w:r w:rsidR="00A506AF" w:rsidRPr="00371760">
        <w:rPr>
          <w:rFonts w:ascii="Times New Roman" w:hAnsi="Times New Roman"/>
          <w:sz w:val="24"/>
          <w:szCs w:val="24"/>
        </w:rPr>
        <w:t xml:space="preserve">Konstituciją, kas nėra suderinama su Seimo nario </w:t>
      </w:r>
      <w:r w:rsidR="00B3302A" w:rsidRPr="00371760">
        <w:rPr>
          <w:rFonts w:ascii="Times New Roman" w:hAnsi="Times New Roman"/>
          <w:sz w:val="24"/>
          <w:szCs w:val="24"/>
        </w:rPr>
        <w:t xml:space="preserve">priesaika bei </w:t>
      </w:r>
      <w:r w:rsidR="00A506AF" w:rsidRPr="00371760">
        <w:rPr>
          <w:rFonts w:ascii="Times New Roman" w:hAnsi="Times New Roman"/>
          <w:sz w:val="24"/>
          <w:szCs w:val="24"/>
        </w:rPr>
        <w:t xml:space="preserve">pareigomis ir gali būti pagrindu pradėti </w:t>
      </w:r>
      <w:r w:rsidR="00B3302A" w:rsidRPr="00371760">
        <w:rPr>
          <w:rFonts w:ascii="Times New Roman" w:hAnsi="Times New Roman"/>
          <w:sz w:val="24"/>
          <w:szCs w:val="24"/>
        </w:rPr>
        <w:t>apkalt</w:t>
      </w:r>
      <w:r w:rsidR="00A506AF" w:rsidRPr="00371760">
        <w:rPr>
          <w:rFonts w:ascii="Times New Roman" w:hAnsi="Times New Roman"/>
          <w:sz w:val="24"/>
          <w:szCs w:val="24"/>
        </w:rPr>
        <w:t>os procedūrą.</w:t>
      </w:r>
      <w:r w:rsidR="00A506AF" w:rsidRPr="00371760">
        <w:rPr>
          <w:rFonts w:ascii="Times New Roman" w:hAnsi="Times New Roman"/>
          <w:color w:val="FF0000"/>
          <w:sz w:val="24"/>
          <w:szCs w:val="24"/>
        </w:rPr>
        <w:t xml:space="preserve"> </w:t>
      </w:r>
      <w:r w:rsidR="00A6699D" w:rsidRPr="00371760">
        <w:rPr>
          <w:rFonts w:ascii="Times New Roman" w:hAnsi="Times New Roman"/>
          <w:sz w:val="24"/>
          <w:szCs w:val="24"/>
        </w:rPr>
        <w:t xml:space="preserve"> </w:t>
      </w:r>
    </w:p>
    <w:p w:rsidR="009E37EE" w:rsidRPr="00371760" w:rsidRDefault="00DA0907" w:rsidP="001C6F0B">
      <w:pPr>
        <w:spacing w:line="240" w:lineRule="auto"/>
        <w:jc w:val="both"/>
        <w:rPr>
          <w:rFonts w:ascii="Times New Roman" w:hAnsi="Times New Roman"/>
          <w:sz w:val="24"/>
          <w:szCs w:val="24"/>
        </w:rPr>
      </w:pPr>
      <w:r>
        <w:rPr>
          <w:rFonts w:ascii="Times New Roman" w:hAnsi="Times New Roman"/>
          <w:sz w:val="24"/>
          <w:szCs w:val="24"/>
        </w:rPr>
        <w:lastRenderedPageBreak/>
        <w:t>Kadangi</w:t>
      </w:r>
      <w:r w:rsidR="009E37EE" w:rsidRPr="00371760">
        <w:rPr>
          <w:rFonts w:ascii="Times New Roman" w:hAnsi="Times New Roman"/>
          <w:sz w:val="24"/>
          <w:szCs w:val="24"/>
        </w:rPr>
        <w:t xml:space="preserve"> Seimo narių grupė pateikė 23 rašytinius klausimus ir pageidauja į juos gauti atsakymą raštu, į juos atsakysiu Seimo statute nu</w:t>
      </w:r>
      <w:r>
        <w:rPr>
          <w:rFonts w:ascii="Times New Roman" w:hAnsi="Times New Roman"/>
          <w:sz w:val="24"/>
          <w:szCs w:val="24"/>
        </w:rPr>
        <w:t>st</w:t>
      </w:r>
      <w:r w:rsidR="009E37EE" w:rsidRPr="00371760">
        <w:rPr>
          <w:rFonts w:ascii="Times New Roman" w:hAnsi="Times New Roman"/>
          <w:sz w:val="24"/>
          <w:szCs w:val="24"/>
        </w:rPr>
        <w:t>atyta tvarka ir raštu, ir žodžiu.</w:t>
      </w:r>
    </w:p>
    <w:p w:rsidR="00DC70D7" w:rsidRPr="00371760" w:rsidRDefault="00DC70D7" w:rsidP="00894894">
      <w:pPr>
        <w:spacing w:line="240" w:lineRule="auto"/>
        <w:ind w:firstLine="1296"/>
        <w:jc w:val="both"/>
        <w:rPr>
          <w:rFonts w:ascii="Times New Roman" w:hAnsi="Times New Roman"/>
          <w:sz w:val="24"/>
          <w:szCs w:val="24"/>
        </w:rPr>
      </w:pPr>
    </w:p>
    <w:p w:rsidR="00DC70D7" w:rsidRPr="00371760" w:rsidRDefault="00DC70D7" w:rsidP="00894894">
      <w:pPr>
        <w:spacing w:line="240" w:lineRule="auto"/>
        <w:rPr>
          <w:rFonts w:ascii="Times New Roman" w:hAnsi="Times New Roman"/>
          <w:iCs/>
          <w:sz w:val="24"/>
          <w:szCs w:val="24"/>
        </w:rPr>
      </w:pPr>
    </w:p>
    <w:p w:rsidR="00DC70D7" w:rsidRPr="00371760" w:rsidRDefault="00DC70D7" w:rsidP="00894894">
      <w:pPr>
        <w:pStyle w:val="Sraopastraipa"/>
        <w:numPr>
          <w:ilvl w:val="0"/>
          <w:numId w:val="29"/>
        </w:numPr>
        <w:spacing w:after="200"/>
        <w:rPr>
          <w:iCs/>
        </w:rPr>
      </w:pPr>
      <w:r w:rsidRPr="00371760">
        <w:rPr>
          <w:iCs/>
        </w:rPr>
        <w:t>Pirmojo klausimo motyvacijoje</w:t>
      </w:r>
      <w:r w:rsidR="005B6DF2" w:rsidRPr="00371760">
        <w:rPr>
          <w:iCs/>
        </w:rPr>
        <w:t>,</w:t>
      </w:r>
      <w:r w:rsidRPr="00371760">
        <w:rPr>
          <w:iCs/>
        </w:rPr>
        <w:t xml:space="preserve"> </w:t>
      </w:r>
      <w:r w:rsidR="00DA0907">
        <w:rPr>
          <w:iCs/>
        </w:rPr>
        <w:t>nepateikiant</w:t>
      </w:r>
      <w:r w:rsidR="005B6DF2" w:rsidRPr="00371760">
        <w:rPr>
          <w:iCs/>
        </w:rPr>
        <w:t xml:space="preserve"> joki</w:t>
      </w:r>
      <w:r w:rsidR="00DA0907">
        <w:rPr>
          <w:iCs/>
        </w:rPr>
        <w:t>ų</w:t>
      </w:r>
      <w:r w:rsidR="005B6DF2" w:rsidRPr="00371760">
        <w:rPr>
          <w:iCs/>
        </w:rPr>
        <w:t xml:space="preserve"> teisiškai ar ekonomiškai pagrįst</w:t>
      </w:r>
      <w:r w:rsidR="00DA0907">
        <w:rPr>
          <w:iCs/>
        </w:rPr>
        <w:t>ų</w:t>
      </w:r>
      <w:r w:rsidR="005B6DF2" w:rsidRPr="00371760">
        <w:rPr>
          <w:iCs/>
        </w:rPr>
        <w:t xml:space="preserve"> dokument</w:t>
      </w:r>
      <w:r w:rsidR="00DA0907">
        <w:rPr>
          <w:iCs/>
        </w:rPr>
        <w:t>ų</w:t>
      </w:r>
      <w:r w:rsidR="005B6DF2" w:rsidRPr="00371760">
        <w:rPr>
          <w:iCs/>
        </w:rPr>
        <w:t xml:space="preserve">, </w:t>
      </w:r>
      <w:r w:rsidRPr="00371760">
        <w:rPr>
          <w:iCs/>
        </w:rPr>
        <w:t xml:space="preserve">teigiama, kad mano sprendimai </w:t>
      </w:r>
      <w:r w:rsidR="006118A8" w:rsidRPr="00371760">
        <w:rPr>
          <w:iCs/>
        </w:rPr>
        <w:t xml:space="preserve">neva </w:t>
      </w:r>
      <w:proofErr w:type="gramStart"/>
      <w:r w:rsidR="006118A8" w:rsidRPr="00371760">
        <w:rPr>
          <w:iCs/>
        </w:rPr>
        <w:t>11</w:t>
      </w:r>
      <w:r w:rsidR="006118A8" w:rsidRPr="00371760">
        <w:rPr>
          <w:iCs/>
          <w:lang w:val="en-GB"/>
        </w:rPr>
        <w:t>%</w:t>
      </w:r>
      <w:proofErr w:type="gramEnd"/>
      <w:r w:rsidR="006118A8" w:rsidRPr="00371760">
        <w:rPr>
          <w:iCs/>
          <w:lang w:val="en-GB"/>
        </w:rPr>
        <w:t xml:space="preserve"> </w:t>
      </w:r>
      <w:r w:rsidRPr="00371760">
        <w:rPr>
          <w:iCs/>
        </w:rPr>
        <w:t>sumažino sveikatos priežiūros įstaigų finansavimą.</w:t>
      </w:r>
      <w:r w:rsidR="005B6DF2" w:rsidRPr="00371760">
        <w:rPr>
          <w:iCs/>
        </w:rPr>
        <w:t xml:space="preserve"> Šis teiginys neparemtas jokiais įrodymais: </w:t>
      </w:r>
      <w:r w:rsidR="00D20E0C" w:rsidRPr="00371760">
        <w:rPr>
          <w:iCs/>
        </w:rPr>
        <w:t xml:space="preserve">netgi </w:t>
      </w:r>
      <w:r w:rsidR="005B6DF2" w:rsidRPr="00371760">
        <w:rPr>
          <w:iCs/>
        </w:rPr>
        <w:t xml:space="preserve">nepateikiama </w:t>
      </w:r>
      <w:r w:rsidR="00D20E0C" w:rsidRPr="00371760">
        <w:rPr>
          <w:iCs/>
        </w:rPr>
        <w:t xml:space="preserve">įstaigos ar </w:t>
      </w:r>
      <w:r w:rsidR="005B6DF2" w:rsidRPr="00371760">
        <w:rPr>
          <w:iCs/>
        </w:rPr>
        <w:t>įstaigų</w:t>
      </w:r>
      <w:r w:rsidR="006118A8" w:rsidRPr="00371760">
        <w:rPr>
          <w:iCs/>
        </w:rPr>
        <w:t xml:space="preserve">, kurių finansavimas, kaip klaidingai teigiama, </w:t>
      </w:r>
      <w:r w:rsidR="00D20E0C" w:rsidRPr="00371760">
        <w:rPr>
          <w:iCs/>
        </w:rPr>
        <w:t xml:space="preserve">sumažėjo, finansinių rodiklių analizė. Pateikiu Jums argumentus ir įrodymus, kad </w:t>
      </w:r>
      <w:r w:rsidR="006118A8" w:rsidRPr="00371760">
        <w:rPr>
          <w:iCs/>
        </w:rPr>
        <w:t xml:space="preserve">tariamos </w:t>
      </w:r>
      <w:r w:rsidR="00D20E0C" w:rsidRPr="00371760">
        <w:t xml:space="preserve">interpeliacijos autoriai (tikiuosi, </w:t>
      </w:r>
      <w:proofErr w:type="gramStart"/>
      <w:r w:rsidR="00D20E0C" w:rsidRPr="00371760">
        <w:t>be blogos</w:t>
      </w:r>
      <w:proofErr w:type="gramEnd"/>
      <w:r w:rsidR="00D20E0C" w:rsidRPr="00371760">
        <w:t xml:space="preserve"> valios) Jus suklaidino</w:t>
      </w:r>
      <w:r w:rsidR="00D20E0C" w:rsidRPr="00371760">
        <w:rPr>
          <w:iCs/>
        </w:rPr>
        <w:t>.</w:t>
      </w:r>
      <w:r w:rsidRPr="00371760">
        <w:rPr>
          <w:iCs/>
        </w:rPr>
        <w:t xml:space="preserve">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Kodėl savo veiksniais mažinate sveikatos sistemos finansavimą, taip sukeliant pavojų visos sveikatos sistemos finansiniam tvarumui?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prisiimate atsakomybę dėl tokių visai sveikatos sistemai žalingų sprendimų priėmimo?</w:t>
      </w:r>
    </w:p>
    <w:p w:rsidR="0029606F" w:rsidRPr="00371760" w:rsidRDefault="0029606F"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Privalomojo sveikatos draudimo </w:t>
      </w:r>
      <w:r w:rsidR="00D20E0C" w:rsidRPr="00371760">
        <w:rPr>
          <w:rFonts w:ascii="Times New Roman" w:hAnsi="Times New Roman"/>
          <w:sz w:val="24"/>
          <w:szCs w:val="24"/>
        </w:rPr>
        <w:t xml:space="preserve">fondo </w:t>
      </w:r>
      <w:r w:rsidRPr="00371760">
        <w:rPr>
          <w:rFonts w:ascii="Times New Roman" w:hAnsi="Times New Roman"/>
          <w:sz w:val="24"/>
          <w:szCs w:val="24"/>
        </w:rPr>
        <w:t xml:space="preserve">biudžetą </w:t>
      </w:r>
      <w:r w:rsidR="0069670F" w:rsidRPr="00371760">
        <w:rPr>
          <w:rFonts w:ascii="Times New Roman" w:hAnsi="Times New Roman"/>
          <w:sz w:val="24"/>
          <w:szCs w:val="24"/>
        </w:rPr>
        <w:t>(</w:t>
      </w:r>
      <w:r w:rsidR="00D20E0C" w:rsidRPr="00371760">
        <w:rPr>
          <w:rFonts w:ascii="Times New Roman" w:hAnsi="Times New Roman"/>
          <w:sz w:val="24"/>
          <w:szCs w:val="24"/>
        </w:rPr>
        <w:t xml:space="preserve">toliau – </w:t>
      </w:r>
      <w:r w:rsidR="0069670F" w:rsidRPr="00371760">
        <w:rPr>
          <w:rFonts w:ascii="Times New Roman" w:hAnsi="Times New Roman"/>
          <w:sz w:val="24"/>
          <w:szCs w:val="24"/>
        </w:rPr>
        <w:t>PSDF</w:t>
      </w:r>
      <w:r w:rsidR="00D20E0C" w:rsidRPr="00371760">
        <w:rPr>
          <w:rFonts w:ascii="Times New Roman" w:hAnsi="Times New Roman"/>
          <w:sz w:val="24"/>
          <w:szCs w:val="24"/>
        </w:rPr>
        <w:t xml:space="preserve"> biudžetą</w:t>
      </w:r>
      <w:r w:rsidR="0069670F" w:rsidRPr="00371760">
        <w:rPr>
          <w:rFonts w:ascii="Times New Roman" w:hAnsi="Times New Roman"/>
          <w:sz w:val="24"/>
          <w:szCs w:val="24"/>
        </w:rPr>
        <w:t xml:space="preserve">) </w:t>
      </w:r>
      <w:r w:rsidRPr="00371760">
        <w:rPr>
          <w:rFonts w:ascii="Times New Roman" w:hAnsi="Times New Roman"/>
          <w:sz w:val="24"/>
          <w:szCs w:val="24"/>
        </w:rPr>
        <w:t xml:space="preserve">bei jo struktūrą tvirtina ne Sveikatos apsaugos ministras, o </w:t>
      </w:r>
      <w:r w:rsidR="0069670F" w:rsidRPr="00371760">
        <w:rPr>
          <w:rFonts w:ascii="Times New Roman" w:hAnsi="Times New Roman"/>
          <w:sz w:val="24"/>
          <w:szCs w:val="24"/>
        </w:rPr>
        <w:t xml:space="preserve">Lietuvos Respublikos </w:t>
      </w:r>
      <w:r w:rsidRPr="00371760">
        <w:rPr>
          <w:rFonts w:ascii="Times New Roman" w:hAnsi="Times New Roman"/>
          <w:sz w:val="24"/>
          <w:szCs w:val="24"/>
        </w:rPr>
        <w:t>Seimas</w:t>
      </w:r>
      <w:r w:rsidR="00D20E0C" w:rsidRPr="00371760">
        <w:rPr>
          <w:rFonts w:ascii="Times New Roman" w:hAnsi="Times New Roman"/>
          <w:sz w:val="24"/>
          <w:szCs w:val="24"/>
        </w:rPr>
        <w:t xml:space="preserve"> priimdamas įstatymą </w:t>
      </w:r>
      <w:proofErr w:type="gramStart"/>
      <w:r w:rsidR="00D20E0C" w:rsidRPr="00371760">
        <w:rPr>
          <w:rFonts w:ascii="Times New Roman" w:hAnsi="Times New Roman"/>
          <w:sz w:val="24"/>
          <w:szCs w:val="24"/>
        </w:rPr>
        <w:t>(</w:t>
      </w:r>
      <w:proofErr w:type="gramEnd"/>
      <w:r w:rsidR="00D20E0C" w:rsidRPr="00371760">
        <w:rPr>
          <w:rFonts w:ascii="Times New Roman" w:hAnsi="Times New Roman"/>
          <w:sz w:val="24"/>
          <w:szCs w:val="24"/>
        </w:rPr>
        <w:t>Priedas nr.</w:t>
      </w:r>
      <w:r w:rsidR="006118A8" w:rsidRPr="00371760">
        <w:rPr>
          <w:rFonts w:ascii="Times New Roman" w:hAnsi="Times New Roman"/>
          <w:sz w:val="24"/>
          <w:szCs w:val="24"/>
        </w:rPr>
        <w:t xml:space="preserve"> </w:t>
      </w:r>
      <w:r w:rsidR="00D20E0C" w:rsidRPr="00371760">
        <w:rPr>
          <w:rFonts w:ascii="Times New Roman" w:hAnsi="Times New Roman"/>
          <w:sz w:val="24"/>
          <w:szCs w:val="24"/>
        </w:rPr>
        <w:t>1)</w:t>
      </w:r>
      <w:r w:rsidRPr="00371760">
        <w:rPr>
          <w:rFonts w:ascii="Times New Roman" w:hAnsi="Times New Roman"/>
          <w:sz w:val="24"/>
          <w:szCs w:val="24"/>
        </w:rPr>
        <w:t xml:space="preserve">. Ministras neturi teisinių galių </w:t>
      </w:r>
      <w:r w:rsidR="00D20E0C" w:rsidRPr="00371760">
        <w:rPr>
          <w:rFonts w:ascii="Times New Roman" w:hAnsi="Times New Roman"/>
          <w:sz w:val="24"/>
          <w:szCs w:val="24"/>
        </w:rPr>
        <w:t xml:space="preserve">Įstatymu </w:t>
      </w:r>
      <w:r w:rsidRPr="00371760">
        <w:rPr>
          <w:rFonts w:ascii="Times New Roman" w:hAnsi="Times New Roman"/>
          <w:sz w:val="24"/>
          <w:szCs w:val="24"/>
        </w:rPr>
        <w:t xml:space="preserve">patvirtintų skaičių nei padidinti, nei sumažinti. </w:t>
      </w:r>
    </w:p>
    <w:p w:rsidR="0029606F" w:rsidRPr="00371760" w:rsidRDefault="0029606F"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Tenka konstatuoti, kad </w:t>
      </w:r>
      <w:r w:rsidR="00BE47E5" w:rsidRPr="00371760">
        <w:rPr>
          <w:rFonts w:ascii="Times New Roman" w:hAnsi="Times New Roman"/>
          <w:sz w:val="24"/>
          <w:szCs w:val="24"/>
        </w:rPr>
        <w:t xml:space="preserve">tariamos </w:t>
      </w:r>
      <w:r w:rsidRPr="00371760">
        <w:rPr>
          <w:rFonts w:ascii="Times New Roman" w:hAnsi="Times New Roman"/>
          <w:sz w:val="24"/>
          <w:szCs w:val="24"/>
        </w:rPr>
        <w:t xml:space="preserve">interpeliacijos </w:t>
      </w:r>
      <w:r w:rsidR="0069670F" w:rsidRPr="00371760">
        <w:rPr>
          <w:rFonts w:ascii="Times New Roman" w:hAnsi="Times New Roman"/>
          <w:sz w:val="24"/>
          <w:szCs w:val="24"/>
        </w:rPr>
        <w:t xml:space="preserve">teksto </w:t>
      </w:r>
      <w:r w:rsidRPr="00371760">
        <w:rPr>
          <w:rFonts w:ascii="Times New Roman" w:hAnsi="Times New Roman"/>
          <w:sz w:val="24"/>
          <w:szCs w:val="24"/>
        </w:rPr>
        <w:t>rašytojai</w:t>
      </w:r>
      <w:r w:rsidR="0069670F" w:rsidRPr="00371760">
        <w:rPr>
          <w:rFonts w:ascii="Times New Roman" w:hAnsi="Times New Roman"/>
          <w:sz w:val="24"/>
          <w:szCs w:val="24"/>
        </w:rPr>
        <w:t xml:space="preserve"> </w:t>
      </w:r>
      <w:r w:rsidRPr="00371760">
        <w:rPr>
          <w:rFonts w:ascii="Times New Roman" w:hAnsi="Times New Roman"/>
          <w:sz w:val="24"/>
          <w:szCs w:val="24"/>
        </w:rPr>
        <w:t xml:space="preserve">klausimo pagrindime, bandydami apibrėžti sveikatos priežiūros įstaigų </w:t>
      </w:r>
      <w:r w:rsidR="00EF0C2C" w:rsidRPr="00371760">
        <w:rPr>
          <w:rFonts w:ascii="Times New Roman" w:hAnsi="Times New Roman"/>
          <w:sz w:val="24"/>
          <w:szCs w:val="24"/>
        </w:rPr>
        <w:t xml:space="preserve">(o ne PSDF biudžeto!) </w:t>
      </w:r>
      <w:r w:rsidRPr="00371760">
        <w:rPr>
          <w:rFonts w:ascii="Times New Roman" w:hAnsi="Times New Roman"/>
          <w:sz w:val="24"/>
          <w:szCs w:val="24"/>
        </w:rPr>
        <w:t>finansavimo pokytį 2012</w:t>
      </w:r>
      <w:proofErr w:type="gramStart"/>
      <w:r w:rsidRPr="00371760">
        <w:rPr>
          <w:rFonts w:ascii="Times New Roman" w:hAnsi="Times New Roman"/>
          <w:sz w:val="24"/>
          <w:szCs w:val="24"/>
        </w:rPr>
        <w:t>-</w:t>
      </w:r>
      <w:proofErr w:type="gramEnd"/>
      <w:r w:rsidRPr="00371760">
        <w:rPr>
          <w:rFonts w:ascii="Times New Roman" w:hAnsi="Times New Roman"/>
          <w:sz w:val="24"/>
          <w:szCs w:val="24"/>
        </w:rPr>
        <w:t xml:space="preserve">2013 metais, padarė </w:t>
      </w:r>
      <w:r w:rsidR="00EF0C2C" w:rsidRPr="00371760">
        <w:rPr>
          <w:rFonts w:ascii="Times New Roman" w:hAnsi="Times New Roman"/>
          <w:sz w:val="24"/>
          <w:szCs w:val="24"/>
        </w:rPr>
        <w:t xml:space="preserve">ir prasminę, ir </w:t>
      </w:r>
      <w:r w:rsidRPr="00371760">
        <w:rPr>
          <w:rFonts w:ascii="Times New Roman" w:hAnsi="Times New Roman"/>
          <w:sz w:val="24"/>
          <w:szCs w:val="24"/>
        </w:rPr>
        <w:t xml:space="preserve">aritmetinę klaidą. 2012 metų </w:t>
      </w:r>
      <w:r w:rsidR="00BE47E5" w:rsidRPr="00371760">
        <w:rPr>
          <w:rFonts w:ascii="Times New Roman" w:hAnsi="Times New Roman"/>
          <w:sz w:val="24"/>
          <w:szCs w:val="24"/>
        </w:rPr>
        <w:t>P</w:t>
      </w:r>
      <w:r w:rsidRPr="00371760">
        <w:rPr>
          <w:rFonts w:ascii="Times New Roman" w:hAnsi="Times New Roman"/>
          <w:sz w:val="24"/>
          <w:szCs w:val="24"/>
        </w:rPr>
        <w:t>rivalomojo sveikatos draudimo biudžeto rodiklių įstatyme buvo patvirtintos išlaidos asmens sveikatos priežiūros p</w:t>
      </w:r>
      <w:r w:rsidR="00EF0C2C" w:rsidRPr="00371760">
        <w:rPr>
          <w:rFonts w:ascii="Times New Roman" w:hAnsi="Times New Roman"/>
          <w:sz w:val="24"/>
          <w:szCs w:val="24"/>
        </w:rPr>
        <w:t>aslaugoms lygios 2773 mln. Lt. A</w:t>
      </w:r>
      <w:r w:rsidRPr="00371760">
        <w:rPr>
          <w:rFonts w:ascii="Times New Roman" w:hAnsi="Times New Roman"/>
          <w:sz w:val="24"/>
          <w:szCs w:val="24"/>
        </w:rPr>
        <w:t>nalogiškas rodiklis, patvirtintas 2013 metams siekia 2863 milijonus litų, t.y. paslaugų finansavimas</w:t>
      </w:r>
      <w:r w:rsidRPr="00371760">
        <w:rPr>
          <w:rFonts w:ascii="Times New Roman" w:hAnsi="Times New Roman"/>
          <w:b/>
          <w:sz w:val="24"/>
          <w:szCs w:val="24"/>
        </w:rPr>
        <w:t xml:space="preserve"> padidintas 90 milijonų litų arba 3,2 procentais.</w:t>
      </w:r>
      <w:r w:rsidRPr="00371760">
        <w:rPr>
          <w:rFonts w:ascii="Times New Roman" w:hAnsi="Times New Roman"/>
          <w:sz w:val="24"/>
          <w:szCs w:val="24"/>
        </w:rPr>
        <w:t xml:space="preserve"> Tenka apgailestauti, kad interpeliacijos rašytojai nesusimąstė</w:t>
      </w:r>
      <w:r w:rsidR="0060441E" w:rsidRPr="00371760">
        <w:rPr>
          <w:rFonts w:ascii="Times New Roman" w:hAnsi="Times New Roman"/>
          <w:sz w:val="24"/>
          <w:szCs w:val="24"/>
        </w:rPr>
        <w:t xml:space="preserve">, kaip suderinti </w:t>
      </w:r>
      <w:r w:rsidR="00BE47E5" w:rsidRPr="00371760">
        <w:rPr>
          <w:rFonts w:ascii="Times New Roman" w:hAnsi="Times New Roman"/>
          <w:sz w:val="24"/>
          <w:szCs w:val="24"/>
        </w:rPr>
        <w:t xml:space="preserve">teisės dokumentuose fiksuotą </w:t>
      </w:r>
      <w:r w:rsidR="0060441E" w:rsidRPr="00371760">
        <w:rPr>
          <w:rFonts w:ascii="Times New Roman" w:hAnsi="Times New Roman"/>
          <w:sz w:val="24"/>
          <w:szCs w:val="24"/>
        </w:rPr>
        <w:t>3,2 procento</w:t>
      </w:r>
      <w:r w:rsidRPr="00371760">
        <w:rPr>
          <w:rFonts w:ascii="Times New Roman" w:hAnsi="Times New Roman"/>
          <w:sz w:val="24"/>
          <w:szCs w:val="24"/>
        </w:rPr>
        <w:t xml:space="preserve"> padidėjimą su jų hipotetiniu skaičiavimu, kad </w:t>
      </w:r>
      <w:r w:rsidR="00EF0C2C" w:rsidRPr="00371760">
        <w:rPr>
          <w:rFonts w:ascii="Times New Roman" w:hAnsi="Times New Roman"/>
          <w:sz w:val="24"/>
          <w:szCs w:val="24"/>
        </w:rPr>
        <w:t xml:space="preserve">įstaigų </w:t>
      </w:r>
      <w:r w:rsidRPr="00371760">
        <w:rPr>
          <w:rFonts w:ascii="Times New Roman" w:hAnsi="Times New Roman"/>
          <w:sz w:val="24"/>
          <w:szCs w:val="24"/>
        </w:rPr>
        <w:t>finansavimas sumažintas 11 procentų. Kita vertus, mes, Seimo nariai</w:t>
      </w:r>
      <w:r w:rsidR="0060441E" w:rsidRPr="00371760">
        <w:rPr>
          <w:rFonts w:ascii="Times New Roman" w:hAnsi="Times New Roman"/>
          <w:sz w:val="24"/>
          <w:szCs w:val="24"/>
        </w:rPr>
        <w:t>,</w:t>
      </w:r>
      <w:r w:rsidRPr="00371760">
        <w:rPr>
          <w:rFonts w:ascii="Times New Roman" w:hAnsi="Times New Roman"/>
          <w:sz w:val="24"/>
          <w:szCs w:val="24"/>
        </w:rPr>
        <w:t xml:space="preserve"> turime pasveikinti vienas kitą, kad net sunkmečio sąlygomis randame galimybių, </w:t>
      </w:r>
      <w:r w:rsidR="00273702" w:rsidRPr="00371760">
        <w:rPr>
          <w:rFonts w:ascii="Times New Roman" w:hAnsi="Times New Roman"/>
          <w:sz w:val="24"/>
          <w:szCs w:val="24"/>
        </w:rPr>
        <w:t xml:space="preserve">nors </w:t>
      </w:r>
      <w:r w:rsidRPr="00371760">
        <w:rPr>
          <w:rFonts w:ascii="Times New Roman" w:hAnsi="Times New Roman"/>
          <w:sz w:val="24"/>
          <w:szCs w:val="24"/>
        </w:rPr>
        <w:t>ir kukliai, padidinti pagalbą ligoniui.</w:t>
      </w:r>
      <w:r w:rsidR="00F32F8A" w:rsidRPr="00371760">
        <w:rPr>
          <w:rFonts w:ascii="Times New Roman" w:hAnsi="Times New Roman"/>
          <w:sz w:val="24"/>
          <w:szCs w:val="24"/>
        </w:rPr>
        <w:t xml:space="preserve"> </w:t>
      </w:r>
      <w:r w:rsidR="00BE47E5" w:rsidRPr="00371760">
        <w:rPr>
          <w:rFonts w:ascii="Times New Roman" w:hAnsi="Times New Roman"/>
          <w:sz w:val="24"/>
          <w:szCs w:val="24"/>
        </w:rPr>
        <w:t xml:space="preserve"> </w:t>
      </w:r>
    </w:p>
    <w:p w:rsidR="0029606F" w:rsidRPr="00371760" w:rsidRDefault="0029606F"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Siekdamas suvokti galimas </w:t>
      </w:r>
      <w:r w:rsidR="00BE47E5" w:rsidRPr="00371760">
        <w:rPr>
          <w:rFonts w:ascii="Times New Roman" w:hAnsi="Times New Roman"/>
          <w:sz w:val="24"/>
          <w:szCs w:val="24"/>
        </w:rPr>
        <w:t xml:space="preserve">tariamos </w:t>
      </w:r>
      <w:r w:rsidRPr="00371760">
        <w:rPr>
          <w:rFonts w:ascii="Times New Roman" w:hAnsi="Times New Roman"/>
          <w:sz w:val="24"/>
          <w:szCs w:val="24"/>
        </w:rPr>
        <w:t xml:space="preserve">interpeliacijos rašytojų padarytos klaidos priežastis, mėginau rasti atsakymą į klausimą kas buvo lyginama grindžiant </w:t>
      </w:r>
      <w:r w:rsidR="00EF0C2C" w:rsidRPr="00371760">
        <w:rPr>
          <w:rFonts w:ascii="Times New Roman" w:hAnsi="Times New Roman"/>
          <w:sz w:val="24"/>
          <w:szCs w:val="24"/>
        </w:rPr>
        <w:t xml:space="preserve">įstaigų finansavimo </w:t>
      </w:r>
      <w:r w:rsidR="00F32F8A" w:rsidRPr="00371760">
        <w:rPr>
          <w:rFonts w:ascii="Times New Roman" w:hAnsi="Times New Roman"/>
          <w:sz w:val="24"/>
          <w:szCs w:val="24"/>
        </w:rPr>
        <w:t xml:space="preserve">sumažėjimą </w:t>
      </w:r>
      <w:r w:rsidRPr="00371760">
        <w:rPr>
          <w:rFonts w:ascii="Times New Roman" w:hAnsi="Times New Roman"/>
          <w:sz w:val="24"/>
          <w:szCs w:val="24"/>
        </w:rPr>
        <w:t xml:space="preserve">11 procentų. Tikėtina, kad buvo lygintos 2013 metų planinės </w:t>
      </w:r>
      <w:r w:rsidR="00EF0C2C" w:rsidRPr="00371760">
        <w:rPr>
          <w:rFonts w:ascii="Times New Roman" w:hAnsi="Times New Roman"/>
          <w:sz w:val="24"/>
          <w:szCs w:val="24"/>
        </w:rPr>
        <w:t xml:space="preserve">PSDF biudžeto </w:t>
      </w:r>
      <w:r w:rsidRPr="00371760">
        <w:rPr>
          <w:rFonts w:ascii="Times New Roman" w:hAnsi="Times New Roman"/>
          <w:sz w:val="24"/>
          <w:szCs w:val="24"/>
        </w:rPr>
        <w:t xml:space="preserve">išlaidos su 2012 metų faktinėmis </w:t>
      </w:r>
      <w:r w:rsidR="00EF0C2C" w:rsidRPr="00371760">
        <w:rPr>
          <w:rFonts w:ascii="Times New Roman" w:hAnsi="Times New Roman"/>
          <w:sz w:val="24"/>
          <w:szCs w:val="24"/>
        </w:rPr>
        <w:t xml:space="preserve">PSDF biudžeto </w:t>
      </w:r>
      <w:r w:rsidRPr="00371760">
        <w:rPr>
          <w:rFonts w:ascii="Times New Roman" w:hAnsi="Times New Roman"/>
          <w:sz w:val="24"/>
          <w:szCs w:val="24"/>
        </w:rPr>
        <w:t xml:space="preserve">išlaidomis. </w:t>
      </w:r>
      <w:r w:rsidR="00F32F8A" w:rsidRPr="00371760">
        <w:rPr>
          <w:rFonts w:ascii="Times New Roman" w:hAnsi="Times New Roman"/>
          <w:sz w:val="24"/>
          <w:szCs w:val="24"/>
        </w:rPr>
        <w:t>Nepaisant to, kad p</w:t>
      </w:r>
      <w:r w:rsidRPr="00371760">
        <w:rPr>
          <w:rFonts w:ascii="Times New Roman" w:hAnsi="Times New Roman"/>
          <w:sz w:val="24"/>
          <w:szCs w:val="24"/>
        </w:rPr>
        <w:t xml:space="preserve">alyginimas </w:t>
      </w:r>
      <w:r w:rsidR="00EF0C2C" w:rsidRPr="00371760">
        <w:rPr>
          <w:rFonts w:ascii="Times New Roman" w:hAnsi="Times New Roman"/>
          <w:sz w:val="24"/>
          <w:szCs w:val="24"/>
        </w:rPr>
        <w:t xml:space="preserve">nėra </w:t>
      </w:r>
      <w:r w:rsidR="00D84E44" w:rsidRPr="00371760">
        <w:rPr>
          <w:rFonts w:ascii="Times New Roman" w:hAnsi="Times New Roman"/>
          <w:sz w:val="24"/>
          <w:szCs w:val="24"/>
        </w:rPr>
        <w:t>prasmingas</w:t>
      </w:r>
      <w:r w:rsidR="00EF0C2C" w:rsidRPr="00371760">
        <w:rPr>
          <w:rFonts w:ascii="Times New Roman" w:hAnsi="Times New Roman"/>
          <w:sz w:val="24"/>
          <w:szCs w:val="24"/>
        </w:rPr>
        <w:t xml:space="preserve">, </w:t>
      </w:r>
      <w:r w:rsidR="00F32F8A" w:rsidRPr="00371760">
        <w:rPr>
          <w:rFonts w:ascii="Times New Roman" w:hAnsi="Times New Roman"/>
          <w:sz w:val="24"/>
          <w:szCs w:val="24"/>
        </w:rPr>
        <w:t>skaičiuokime: p</w:t>
      </w:r>
      <w:r w:rsidR="00EF0C2C" w:rsidRPr="00371760">
        <w:rPr>
          <w:rFonts w:ascii="Times New Roman" w:hAnsi="Times New Roman"/>
          <w:sz w:val="24"/>
          <w:szCs w:val="24"/>
        </w:rPr>
        <w:t>agal P</w:t>
      </w:r>
      <w:r w:rsidRPr="00371760">
        <w:rPr>
          <w:rFonts w:ascii="Times New Roman" w:hAnsi="Times New Roman"/>
          <w:sz w:val="24"/>
          <w:szCs w:val="24"/>
        </w:rPr>
        <w:t xml:space="preserve">SDF biudžeto apyskaitą 2012 metais </w:t>
      </w:r>
      <w:r w:rsidR="00D84E44" w:rsidRPr="00371760">
        <w:rPr>
          <w:rFonts w:ascii="Times New Roman" w:hAnsi="Times New Roman"/>
          <w:sz w:val="24"/>
          <w:szCs w:val="24"/>
        </w:rPr>
        <w:t xml:space="preserve">faktinės </w:t>
      </w:r>
      <w:r w:rsidRPr="00371760">
        <w:rPr>
          <w:rFonts w:ascii="Times New Roman" w:hAnsi="Times New Roman"/>
          <w:sz w:val="24"/>
          <w:szCs w:val="24"/>
        </w:rPr>
        <w:t>išlaidos asmens sveikatos priežiūros paslau</w:t>
      </w:r>
      <w:r w:rsidR="00BE47E5" w:rsidRPr="00371760">
        <w:rPr>
          <w:rFonts w:ascii="Times New Roman" w:hAnsi="Times New Roman"/>
          <w:sz w:val="24"/>
          <w:szCs w:val="24"/>
        </w:rPr>
        <w:t>goms sudarė 3065 milijonus Lt</w:t>
      </w:r>
      <w:r w:rsidR="00F32F8A" w:rsidRPr="00371760">
        <w:rPr>
          <w:rFonts w:ascii="Times New Roman" w:hAnsi="Times New Roman"/>
          <w:sz w:val="24"/>
          <w:szCs w:val="24"/>
        </w:rPr>
        <w:t>; š</w:t>
      </w:r>
      <w:r w:rsidRPr="00371760">
        <w:rPr>
          <w:rFonts w:ascii="Times New Roman" w:hAnsi="Times New Roman"/>
          <w:sz w:val="24"/>
          <w:szCs w:val="24"/>
        </w:rPr>
        <w:t xml:space="preserve">į skaičių palyginus su 2013 metų </w:t>
      </w:r>
      <w:r w:rsidR="00D84E44" w:rsidRPr="00371760">
        <w:rPr>
          <w:rFonts w:ascii="Times New Roman" w:hAnsi="Times New Roman"/>
          <w:sz w:val="24"/>
          <w:szCs w:val="24"/>
        </w:rPr>
        <w:t>planinėmis PSDF biudžeto išlaidomis</w:t>
      </w:r>
      <w:r w:rsidRPr="00371760">
        <w:rPr>
          <w:rFonts w:ascii="Times New Roman" w:hAnsi="Times New Roman"/>
          <w:sz w:val="24"/>
          <w:szCs w:val="24"/>
        </w:rPr>
        <w:t xml:space="preserve"> gaunam</w:t>
      </w:r>
      <w:r w:rsidR="00F32F8A" w:rsidRPr="00371760">
        <w:rPr>
          <w:rFonts w:ascii="Times New Roman" w:hAnsi="Times New Roman"/>
          <w:sz w:val="24"/>
          <w:szCs w:val="24"/>
        </w:rPr>
        <w:t>e</w:t>
      </w:r>
      <w:r w:rsidRPr="00371760">
        <w:rPr>
          <w:rFonts w:ascii="Times New Roman" w:hAnsi="Times New Roman"/>
          <w:sz w:val="24"/>
          <w:szCs w:val="24"/>
        </w:rPr>
        <w:t xml:space="preserve"> </w:t>
      </w:r>
      <w:r w:rsidRPr="00371760">
        <w:rPr>
          <w:rFonts w:ascii="Times New Roman" w:hAnsi="Times New Roman"/>
          <w:b/>
          <w:sz w:val="24"/>
          <w:szCs w:val="24"/>
        </w:rPr>
        <w:t xml:space="preserve">6,5 procento </w:t>
      </w:r>
      <w:r w:rsidR="00D84E44" w:rsidRPr="00371760">
        <w:rPr>
          <w:rFonts w:ascii="Times New Roman" w:hAnsi="Times New Roman"/>
          <w:b/>
          <w:sz w:val="24"/>
          <w:szCs w:val="24"/>
        </w:rPr>
        <w:t xml:space="preserve">skirtumą. </w:t>
      </w:r>
      <w:r w:rsidR="00D84E44" w:rsidRPr="00371760">
        <w:rPr>
          <w:rFonts w:ascii="Times New Roman" w:hAnsi="Times New Roman"/>
          <w:sz w:val="24"/>
          <w:szCs w:val="24"/>
        </w:rPr>
        <w:t xml:space="preserve">Kadangi </w:t>
      </w:r>
      <w:r w:rsidR="00BE47E5" w:rsidRPr="00371760">
        <w:rPr>
          <w:rFonts w:ascii="Times New Roman" w:hAnsi="Times New Roman"/>
          <w:sz w:val="24"/>
          <w:szCs w:val="24"/>
        </w:rPr>
        <w:t xml:space="preserve">tariamos </w:t>
      </w:r>
      <w:r w:rsidR="00D84E44" w:rsidRPr="00371760">
        <w:rPr>
          <w:rFonts w:ascii="Times New Roman" w:hAnsi="Times New Roman"/>
          <w:sz w:val="24"/>
          <w:szCs w:val="24"/>
        </w:rPr>
        <w:t xml:space="preserve">interpeliacijos autoriai nepateikia jokių įrodymų savo teiginiams pagrįsti, </w:t>
      </w:r>
      <w:r w:rsidR="0091472A" w:rsidRPr="00371760">
        <w:rPr>
          <w:rFonts w:ascii="Times New Roman" w:hAnsi="Times New Roman"/>
          <w:sz w:val="24"/>
          <w:szCs w:val="24"/>
        </w:rPr>
        <w:t xml:space="preserve">belieka spėlioti, kas yra tie minimi </w:t>
      </w:r>
      <w:r w:rsidRPr="00371760">
        <w:rPr>
          <w:rFonts w:ascii="Times New Roman" w:hAnsi="Times New Roman"/>
          <w:sz w:val="24"/>
          <w:szCs w:val="24"/>
        </w:rPr>
        <w:t>11 procentų</w:t>
      </w:r>
      <w:r w:rsidR="00F32F8A" w:rsidRPr="00371760">
        <w:rPr>
          <w:rFonts w:ascii="Times New Roman" w:hAnsi="Times New Roman"/>
          <w:sz w:val="24"/>
          <w:szCs w:val="24"/>
        </w:rPr>
        <w:t>: aritmetinė</w:t>
      </w:r>
      <w:r w:rsidRPr="00371760">
        <w:rPr>
          <w:rFonts w:ascii="Times New Roman" w:hAnsi="Times New Roman"/>
          <w:sz w:val="24"/>
          <w:szCs w:val="24"/>
        </w:rPr>
        <w:t xml:space="preserve"> klaida? </w:t>
      </w:r>
      <w:r w:rsidR="00BE47E5" w:rsidRPr="00371760">
        <w:rPr>
          <w:rFonts w:ascii="Times New Roman" w:hAnsi="Times New Roman"/>
          <w:sz w:val="24"/>
          <w:szCs w:val="24"/>
        </w:rPr>
        <w:t>Patirties stoka</w:t>
      </w:r>
      <w:r w:rsidRPr="00371760">
        <w:rPr>
          <w:rFonts w:ascii="Times New Roman" w:hAnsi="Times New Roman"/>
          <w:sz w:val="24"/>
          <w:szCs w:val="24"/>
        </w:rPr>
        <w:t>?</w:t>
      </w:r>
      <w:r w:rsidR="00B12AE0" w:rsidRPr="00371760">
        <w:rPr>
          <w:rFonts w:ascii="Times New Roman" w:hAnsi="Times New Roman"/>
          <w:sz w:val="24"/>
          <w:szCs w:val="24"/>
        </w:rPr>
        <w:t xml:space="preserve"> Ir visgi jei yra kalbama apie šių metų PSDF biudžeto valdymo rodiklius ir galimybę išlaikyti balo vertę, lygią </w:t>
      </w:r>
      <w:r w:rsidR="00B12AE0" w:rsidRPr="00371760">
        <w:rPr>
          <w:rFonts w:ascii="Times New Roman" w:hAnsi="Times New Roman"/>
          <w:sz w:val="24"/>
          <w:szCs w:val="24"/>
          <w:lang w:val="en-GB"/>
        </w:rPr>
        <w:t xml:space="preserve">0,89 </w:t>
      </w:r>
      <w:r w:rsidR="00B12AE0" w:rsidRPr="00371760">
        <w:rPr>
          <w:rFonts w:ascii="Times New Roman" w:hAnsi="Times New Roman"/>
          <w:sz w:val="24"/>
          <w:szCs w:val="24"/>
        </w:rPr>
        <w:t xml:space="preserve">cento visus </w:t>
      </w:r>
      <w:r w:rsidR="00B12AE0" w:rsidRPr="00371760">
        <w:rPr>
          <w:rFonts w:ascii="Times New Roman" w:hAnsi="Times New Roman"/>
          <w:sz w:val="24"/>
          <w:szCs w:val="24"/>
          <w:lang w:val="en-GB"/>
        </w:rPr>
        <w:t>2013</w:t>
      </w:r>
      <w:r w:rsidR="00B12AE0" w:rsidRPr="00371760">
        <w:rPr>
          <w:rFonts w:ascii="Times New Roman" w:hAnsi="Times New Roman"/>
          <w:sz w:val="24"/>
          <w:szCs w:val="24"/>
        </w:rPr>
        <w:t xml:space="preserve"> metus, tam panaudojant PSDF rezervo fondą, tai yra atskira tema. Noriu patikinti, kad balo vertė, lygi </w:t>
      </w:r>
      <w:r w:rsidR="00B12AE0" w:rsidRPr="00371760">
        <w:rPr>
          <w:rFonts w:ascii="Times New Roman" w:hAnsi="Times New Roman"/>
          <w:sz w:val="24"/>
          <w:szCs w:val="24"/>
          <w:lang w:val="en-GB"/>
        </w:rPr>
        <w:t>0,89</w:t>
      </w:r>
      <w:r w:rsidR="00B12AE0" w:rsidRPr="00371760">
        <w:rPr>
          <w:rFonts w:ascii="Times New Roman" w:hAnsi="Times New Roman"/>
          <w:sz w:val="24"/>
          <w:szCs w:val="24"/>
        </w:rPr>
        <w:t xml:space="preserve"> cento, bus išlaikyta ir II-ame </w:t>
      </w:r>
      <w:r w:rsidR="00B12AE0" w:rsidRPr="00371760">
        <w:rPr>
          <w:rFonts w:ascii="Times New Roman" w:hAnsi="Times New Roman"/>
          <w:sz w:val="24"/>
          <w:szCs w:val="24"/>
          <w:lang w:val="en-GB"/>
        </w:rPr>
        <w:t>2013</w:t>
      </w:r>
      <w:r w:rsidR="00B12AE0" w:rsidRPr="00371760">
        <w:rPr>
          <w:rFonts w:ascii="Times New Roman" w:hAnsi="Times New Roman"/>
          <w:sz w:val="24"/>
          <w:szCs w:val="24"/>
        </w:rPr>
        <w:t xml:space="preserve"> metų pusmetyje.</w:t>
      </w:r>
    </w:p>
    <w:p w:rsidR="0029606F" w:rsidRPr="00371760" w:rsidRDefault="0091472A" w:rsidP="00894894">
      <w:pPr>
        <w:spacing w:line="240" w:lineRule="auto"/>
        <w:jc w:val="both"/>
        <w:rPr>
          <w:rFonts w:ascii="Times New Roman" w:hAnsi="Times New Roman"/>
          <w:sz w:val="24"/>
          <w:szCs w:val="24"/>
        </w:rPr>
      </w:pPr>
      <w:r w:rsidRPr="00371760">
        <w:rPr>
          <w:rFonts w:ascii="Times New Roman" w:hAnsi="Times New Roman"/>
          <w:sz w:val="24"/>
          <w:szCs w:val="24"/>
        </w:rPr>
        <w:t>J</w:t>
      </w:r>
      <w:r w:rsidR="00E164A4" w:rsidRPr="00371760">
        <w:rPr>
          <w:rFonts w:ascii="Times New Roman" w:hAnsi="Times New Roman"/>
          <w:sz w:val="24"/>
          <w:szCs w:val="24"/>
        </w:rPr>
        <w:t xml:space="preserve">eigu </w:t>
      </w:r>
      <w:r w:rsidR="00A506AF" w:rsidRPr="00371760">
        <w:rPr>
          <w:rFonts w:ascii="Times New Roman" w:hAnsi="Times New Roman"/>
          <w:sz w:val="24"/>
          <w:szCs w:val="24"/>
        </w:rPr>
        <w:t xml:space="preserve">tariamos </w:t>
      </w:r>
      <w:r w:rsidR="00E164A4" w:rsidRPr="00371760">
        <w:rPr>
          <w:rFonts w:ascii="Times New Roman" w:hAnsi="Times New Roman"/>
          <w:sz w:val="24"/>
          <w:szCs w:val="24"/>
        </w:rPr>
        <w:t>interpeliacijos autoriai parašys tekstą pagal visus interpeliacijai keliamus reikalavimus</w:t>
      </w:r>
      <w:r w:rsidR="00A506AF" w:rsidRPr="00371760">
        <w:rPr>
          <w:rFonts w:ascii="Times New Roman" w:hAnsi="Times New Roman"/>
          <w:sz w:val="24"/>
          <w:szCs w:val="24"/>
        </w:rPr>
        <w:t>, patikslins, kokio mano sprendimo motyvus jie nori sužinoti,</w:t>
      </w:r>
      <w:r w:rsidR="00E164A4" w:rsidRPr="00371760">
        <w:rPr>
          <w:rFonts w:ascii="Times New Roman" w:hAnsi="Times New Roman"/>
          <w:sz w:val="24"/>
          <w:szCs w:val="24"/>
        </w:rPr>
        <w:t xml:space="preserve"> ir bus pradėta interpeliacijos procedūra, tada atsakymą</w:t>
      </w:r>
      <w:r w:rsidR="0029606F" w:rsidRPr="00371760">
        <w:rPr>
          <w:rFonts w:ascii="Times New Roman" w:hAnsi="Times New Roman"/>
          <w:sz w:val="24"/>
          <w:szCs w:val="24"/>
        </w:rPr>
        <w:t xml:space="preserve"> dėl </w:t>
      </w:r>
      <w:r w:rsidRPr="00371760">
        <w:rPr>
          <w:rFonts w:ascii="Times New Roman" w:hAnsi="Times New Roman"/>
          <w:sz w:val="24"/>
          <w:szCs w:val="24"/>
        </w:rPr>
        <w:t>tikrųjų</w:t>
      </w:r>
      <w:r w:rsidR="0029606F" w:rsidRPr="00371760">
        <w:rPr>
          <w:rFonts w:ascii="Times New Roman" w:hAnsi="Times New Roman"/>
          <w:sz w:val="24"/>
          <w:szCs w:val="24"/>
        </w:rPr>
        <w:t xml:space="preserve"> sveikatos </w:t>
      </w:r>
      <w:r w:rsidRPr="00371760">
        <w:rPr>
          <w:rFonts w:ascii="Times New Roman" w:hAnsi="Times New Roman"/>
          <w:sz w:val="24"/>
          <w:szCs w:val="24"/>
        </w:rPr>
        <w:t xml:space="preserve">apsaugos </w:t>
      </w:r>
      <w:r w:rsidR="0029606F" w:rsidRPr="00371760">
        <w:rPr>
          <w:rFonts w:ascii="Times New Roman" w:hAnsi="Times New Roman"/>
          <w:sz w:val="24"/>
          <w:szCs w:val="24"/>
        </w:rPr>
        <w:t>finansavimo mažėjimo</w:t>
      </w:r>
      <w:r w:rsidR="00E164A4" w:rsidRPr="00371760">
        <w:rPr>
          <w:rFonts w:ascii="Times New Roman" w:hAnsi="Times New Roman"/>
          <w:sz w:val="24"/>
          <w:szCs w:val="24"/>
        </w:rPr>
        <w:t xml:space="preserve"> </w:t>
      </w:r>
      <w:r w:rsidRPr="00371760">
        <w:rPr>
          <w:rFonts w:ascii="Times New Roman" w:hAnsi="Times New Roman"/>
          <w:sz w:val="24"/>
          <w:szCs w:val="24"/>
        </w:rPr>
        <w:t>2009</w:t>
      </w:r>
      <w:proofErr w:type="gramStart"/>
      <w:r w:rsidR="0029606F" w:rsidRPr="00371760">
        <w:rPr>
          <w:rFonts w:ascii="Times New Roman" w:hAnsi="Times New Roman"/>
          <w:sz w:val="24"/>
          <w:szCs w:val="24"/>
        </w:rPr>
        <w:t>-</w:t>
      </w:r>
      <w:proofErr w:type="gramEnd"/>
      <w:r w:rsidR="0029606F" w:rsidRPr="00371760">
        <w:rPr>
          <w:rFonts w:ascii="Times New Roman" w:hAnsi="Times New Roman"/>
          <w:sz w:val="24"/>
          <w:szCs w:val="24"/>
        </w:rPr>
        <w:t xml:space="preserve">2012 metais priežasčių </w:t>
      </w:r>
      <w:r w:rsidR="00E164A4" w:rsidRPr="00371760">
        <w:rPr>
          <w:rFonts w:ascii="Times New Roman" w:hAnsi="Times New Roman"/>
          <w:sz w:val="24"/>
          <w:szCs w:val="24"/>
        </w:rPr>
        <w:t>pateiksiu</w:t>
      </w:r>
      <w:r w:rsidR="0029606F" w:rsidRPr="00371760">
        <w:rPr>
          <w:rFonts w:ascii="Times New Roman" w:hAnsi="Times New Roman"/>
          <w:sz w:val="24"/>
          <w:szCs w:val="24"/>
        </w:rPr>
        <w:t xml:space="preserve"> </w:t>
      </w:r>
      <w:r w:rsidR="00E164A4" w:rsidRPr="00371760">
        <w:rPr>
          <w:rFonts w:ascii="Times New Roman" w:hAnsi="Times New Roman"/>
          <w:sz w:val="24"/>
          <w:szCs w:val="24"/>
        </w:rPr>
        <w:t>posėdžio metu</w:t>
      </w:r>
      <w:r w:rsidRPr="00371760">
        <w:rPr>
          <w:rFonts w:ascii="Times New Roman" w:hAnsi="Times New Roman"/>
          <w:sz w:val="24"/>
          <w:szCs w:val="24"/>
        </w:rPr>
        <w:t xml:space="preserve"> žodžiu</w:t>
      </w:r>
      <w:r w:rsidR="0029606F" w:rsidRPr="00371760">
        <w:rPr>
          <w:rFonts w:ascii="Times New Roman" w:hAnsi="Times New Roman"/>
          <w:sz w:val="24"/>
          <w:szCs w:val="24"/>
        </w:rPr>
        <w:t>.</w:t>
      </w:r>
    </w:p>
    <w:p w:rsidR="0029606F" w:rsidRPr="00371760" w:rsidRDefault="0029606F" w:rsidP="00894894">
      <w:pPr>
        <w:pStyle w:val="prastasistinklapis"/>
        <w:spacing w:line="240" w:lineRule="auto"/>
        <w:jc w:val="both"/>
        <w:rPr>
          <w:b/>
        </w:rPr>
      </w:pPr>
    </w:p>
    <w:p w:rsidR="002517AD" w:rsidRPr="00371760" w:rsidRDefault="002517AD" w:rsidP="00894894">
      <w:pPr>
        <w:pStyle w:val="prastasistinklapis"/>
        <w:numPr>
          <w:ilvl w:val="0"/>
          <w:numId w:val="27"/>
        </w:numPr>
        <w:spacing w:line="240" w:lineRule="auto"/>
        <w:jc w:val="both"/>
      </w:pPr>
      <w:r w:rsidRPr="00371760">
        <w:lastRenderedPageBreak/>
        <w:t>Seimo narių grupė 2 klausime teigia, kad aš sumažinau sveikatos priežiūro</w:t>
      </w:r>
      <w:r w:rsidR="00B12AE0" w:rsidRPr="00371760">
        <w:t xml:space="preserve">s paslaugų finansavimo įkainius </w:t>
      </w:r>
      <w:r w:rsidR="0091472A" w:rsidRPr="00371760">
        <w:t xml:space="preserve">– tikėtina, kad </w:t>
      </w:r>
      <w:r w:rsidR="00BE0757" w:rsidRPr="00371760">
        <w:t>kalbama apie bazinių kainų balo vertę.</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Kodėl taip neatsakingai planuojamos sveikatos draudimo lėšos?</w:t>
      </w:r>
    </w:p>
    <w:p w:rsidR="0029606F" w:rsidRPr="00371760" w:rsidRDefault="00797B4B" w:rsidP="0089489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371760">
        <w:rPr>
          <w:rFonts w:ascii="Times New Roman" w:hAnsi="Times New Roman"/>
          <w:b/>
          <w:sz w:val="24"/>
          <w:szCs w:val="24"/>
        </w:rPr>
        <w:t xml:space="preserve">Kodėl sveikatos priežiūros </w:t>
      </w:r>
      <w:r w:rsidR="00DA0907">
        <w:rPr>
          <w:rFonts w:ascii="Times New Roman" w:hAnsi="Times New Roman"/>
          <w:b/>
          <w:sz w:val="24"/>
          <w:szCs w:val="24"/>
        </w:rPr>
        <w:t>įs</w:t>
      </w:r>
      <w:r w:rsidRPr="00371760">
        <w:rPr>
          <w:rFonts w:ascii="Times New Roman" w:hAnsi="Times New Roman"/>
          <w:b/>
          <w:sz w:val="24"/>
          <w:szCs w:val="24"/>
        </w:rPr>
        <w:t>taigos apie tokius Sveikatos apsaugos ministerijos planus nebuvo deramai informuotos?</w:t>
      </w:r>
      <w:r w:rsidR="0029606F" w:rsidRPr="00371760">
        <w:rPr>
          <w:rFonts w:ascii="Times New Roman" w:hAnsi="Times New Roman"/>
          <w:sz w:val="24"/>
          <w:szCs w:val="24"/>
        </w:rPr>
        <w:t xml:space="preserve"> </w:t>
      </w:r>
    </w:p>
    <w:p w:rsidR="00EC5ACE" w:rsidRPr="00371760" w:rsidRDefault="00EC5ACE" w:rsidP="00894894">
      <w:pPr>
        <w:spacing w:line="240" w:lineRule="auto"/>
        <w:jc w:val="both"/>
        <w:rPr>
          <w:rFonts w:ascii="Times New Roman" w:hAnsi="Times New Roman"/>
          <w:sz w:val="24"/>
          <w:szCs w:val="24"/>
        </w:rPr>
      </w:pPr>
      <w:r w:rsidRPr="00371760">
        <w:rPr>
          <w:rFonts w:ascii="Times New Roman" w:hAnsi="Times New Roman"/>
          <w:sz w:val="24"/>
          <w:szCs w:val="24"/>
        </w:rPr>
        <w:t>2013 metų sveikatos draudimo lėšas planavo XV</w:t>
      </w:r>
      <w:r w:rsidR="0091472A" w:rsidRPr="00371760">
        <w:rPr>
          <w:rFonts w:ascii="Times New Roman" w:hAnsi="Times New Roman"/>
          <w:sz w:val="24"/>
          <w:szCs w:val="24"/>
        </w:rPr>
        <w:t>-oji, A. Kubiliaus,</w:t>
      </w:r>
      <w:r w:rsidRPr="00371760">
        <w:rPr>
          <w:rFonts w:ascii="Times New Roman" w:hAnsi="Times New Roman"/>
          <w:sz w:val="24"/>
          <w:szCs w:val="24"/>
        </w:rPr>
        <w:t xml:space="preserve"> Vyriausybė</w:t>
      </w:r>
      <w:r w:rsidR="0091472A" w:rsidRPr="00371760">
        <w:rPr>
          <w:rFonts w:ascii="Times New Roman" w:hAnsi="Times New Roman"/>
          <w:sz w:val="24"/>
          <w:szCs w:val="24"/>
        </w:rPr>
        <w:t xml:space="preserve"> </w:t>
      </w:r>
      <w:r w:rsidRPr="00371760">
        <w:rPr>
          <w:rFonts w:ascii="Times New Roman" w:hAnsi="Times New Roman"/>
          <w:sz w:val="24"/>
          <w:szCs w:val="24"/>
        </w:rPr>
        <w:t>ir 2008</w:t>
      </w:r>
      <w:proofErr w:type="gramStart"/>
      <w:r w:rsidRPr="00371760">
        <w:rPr>
          <w:rFonts w:ascii="Times New Roman" w:hAnsi="Times New Roman"/>
          <w:sz w:val="24"/>
          <w:szCs w:val="24"/>
        </w:rPr>
        <w:t>-</w:t>
      </w:r>
      <w:proofErr w:type="gramEnd"/>
      <w:r w:rsidRPr="00371760">
        <w:rPr>
          <w:rFonts w:ascii="Times New Roman" w:hAnsi="Times New Roman"/>
          <w:sz w:val="24"/>
          <w:szCs w:val="24"/>
        </w:rPr>
        <w:t xml:space="preserve">2012 metų Seimas, </w:t>
      </w:r>
      <w:r w:rsidR="0091472A" w:rsidRPr="00371760">
        <w:rPr>
          <w:rFonts w:ascii="Times New Roman" w:hAnsi="Times New Roman"/>
          <w:sz w:val="24"/>
          <w:szCs w:val="24"/>
        </w:rPr>
        <w:t>bet</w:t>
      </w:r>
      <w:r w:rsidRPr="00371760">
        <w:rPr>
          <w:rFonts w:ascii="Times New Roman" w:hAnsi="Times New Roman"/>
          <w:sz w:val="24"/>
          <w:szCs w:val="24"/>
        </w:rPr>
        <w:t xml:space="preserve"> </w:t>
      </w:r>
      <w:r w:rsidR="003B0882" w:rsidRPr="00371760">
        <w:rPr>
          <w:rFonts w:ascii="Times New Roman" w:hAnsi="Times New Roman"/>
          <w:sz w:val="24"/>
          <w:szCs w:val="24"/>
        </w:rPr>
        <w:t xml:space="preserve">ne </w:t>
      </w:r>
      <w:r w:rsidRPr="00371760">
        <w:rPr>
          <w:rFonts w:ascii="Times New Roman" w:hAnsi="Times New Roman"/>
          <w:sz w:val="24"/>
          <w:szCs w:val="24"/>
        </w:rPr>
        <w:t>XVI</w:t>
      </w:r>
      <w:r w:rsidR="0091472A" w:rsidRPr="00371760">
        <w:rPr>
          <w:rFonts w:ascii="Times New Roman" w:hAnsi="Times New Roman"/>
          <w:sz w:val="24"/>
          <w:szCs w:val="24"/>
        </w:rPr>
        <w:t>-oji, A. Butkevičiaus, Vyriausybė ir ne 2012-</w:t>
      </w:r>
      <w:r w:rsidRPr="00371760">
        <w:rPr>
          <w:rFonts w:ascii="Times New Roman" w:hAnsi="Times New Roman"/>
          <w:sz w:val="24"/>
          <w:szCs w:val="24"/>
        </w:rPr>
        <w:t xml:space="preserve">2016 metų Seimas. Atsakingiems, besirūpintiems pacientų problemomis politikams gera žinia buvo ta, kad </w:t>
      </w:r>
      <w:r w:rsidR="00A506AF" w:rsidRPr="00371760">
        <w:rPr>
          <w:rFonts w:ascii="Times New Roman" w:hAnsi="Times New Roman"/>
          <w:sz w:val="24"/>
          <w:szCs w:val="24"/>
        </w:rPr>
        <w:t>A. Butkevičiaus Vyriausybės dėka koreguotas</w:t>
      </w:r>
      <w:r w:rsidR="00027CD2" w:rsidRPr="00371760">
        <w:rPr>
          <w:rFonts w:ascii="Times New Roman" w:hAnsi="Times New Roman"/>
          <w:sz w:val="24"/>
          <w:szCs w:val="24"/>
        </w:rPr>
        <w:t>,</w:t>
      </w:r>
      <w:r w:rsidR="00A506AF" w:rsidRPr="00371760">
        <w:rPr>
          <w:rFonts w:ascii="Times New Roman" w:hAnsi="Times New Roman"/>
          <w:sz w:val="24"/>
          <w:szCs w:val="24"/>
        </w:rPr>
        <w:t xml:space="preserve"> </w:t>
      </w:r>
      <w:r w:rsidR="0091472A" w:rsidRPr="00371760">
        <w:rPr>
          <w:rFonts w:ascii="Times New Roman" w:hAnsi="Times New Roman"/>
          <w:sz w:val="24"/>
          <w:szCs w:val="24"/>
        </w:rPr>
        <w:t>2012</w:t>
      </w:r>
      <w:proofErr w:type="gramStart"/>
      <w:r w:rsidR="0091472A" w:rsidRPr="00371760">
        <w:rPr>
          <w:rFonts w:ascii="Times New Roman" w:hAnsi="Times New Roman"/>
          <w:sz w:val="24"/>
          <w:szCs w:val="24"/>
        </w:rPr>
        <w:t>-</w:t>
      </w:r>
      <w:proofErr w:type="gramEnd"/>
      <w:r w:rsidR="0091472A" w:rsidRPr="00371760">
        <w:rPr>
          <w:rFonts w:ascii="Times New Roman" w:hAnsi="Times New Roman"/>
          <w:sz w:val="24"/>
          <w:szCs w:val="24"/>
        </w:rPr>
        <w:t>2016 metų</w:t>
      </w:r>
      <w:r w:rsidRPr="00371760">
        <w:rPr>
          <w:rFonts w:ascii="Times New Roman" w:hAnsi="Times New Roman"/>
          <w:sz w:val="24"/>
          <w:szCs w:val="24"/>
        </w:rPr>
        <w:t xml:space="preserve"> Seimo patvirtintas ir Gerbiamos </w:t>
      </w:r>
      <w:r w:rsidR="0091472A" w:rsidRPr="00371760">
        <w:rPr>
          <w:rFonts w:ascii="Times New Roman" w:hAnsi="Times New Roman"/>
          <w:sz w:val="24"/>
          <w:szCs w:val="24"/>
        </w:rPr>
        <w:t xml:space="preserve">Lietuvos Respublikos </w:t>
      </w:r>
      <w:r w:rsidRPr="00371760">
        <w:rPr>
          <w:rFonts w:ascii="Times New Roman" w:hAnsi="Times New Roman"/>
          <w:sz w:val="24"/>
          <w:szCs w:val="24"/>
        </w:rPr>
        <w:t>Prezidentės pasirašytas PSDF biudžetas buvo  4122 milijonų Lt., o ne</w:t>
      </w:r>
      <w:r w:rsidR="0091472A" w:rsidRPr="00371760">
        <w:rPr>
          <w:rFonts w:ascii="Times New Roman" w:hAnsi="Times New Roman"/>
          <w:sz w:val="24"/>
          <w:szCs w:val="24"/>
        </w:rPr>
        <w:t xml:space="preserve"> 4089 milijonų Lt. kaip planavo</w:t>
      </w:r>
      <w:r w:rsidRPr="00371760">
        <w:rPr>
          <w:rFonts w:ascii="Times New Roman" w:hAnsi="Times New Roman"/>
          <w:sz w:val="24"/>
          <w:szCs w:val="24"/>
        </w:rPr>
        <w:t xml:space="preserve"> XV</w:t>
      </w:r>
      <w:r w:rsidR="0091472A" w:rsidRPr="00371760">
        <w:rPr>
          <w:rFonts w:ascii="Times New Roman" w:hAnsi="Times New Roman"/>
          <w:sz w:val="24"/>
          <w:szCs w:val="24"/>
        </w:rPr>
        <w:t>-oji</w:t>
      </w:r>
      <w:r w:rsidRPr="00371760">
        <w:rPr>
          <w:rFonts w:ascii="Times New Roman" w:hAnsi="Times New Roman"/>
          <w:sz w:val="24"/>
          <w:szCs w:val="24"/>
        </w:rPr>
        <w:t xml:space="preserve"> </w:t>
      </w:r>
      <w:r w:rsidR="0091472A" w:rsidRPr="00371760">
        <w:rPr>
          <w:rFonts w:ascii="Times New Roman" w:hAnsi="Times New Roman"/>
          <w:sz w:val="24"/>
          <w:szCs w:val="24"/>
        </w:rPr>
        <w:t>V</w:t>
      </w:r>
      <w:r w:rsidRPr="00371760">
        <w:rPr>
          <w:rFonts w:ascii="Times New Roman" w:hAnsi="Times New Roman"/>
          <w:sz w:val="24"/>
          <w:szCs w:val="24"/>
        </w:rPr>
        <w:t xml:space="preserve">yriausybė. Padidėjęs biudžetas reiškė ir gydymo paslaugų finansavimo padidėjimą nuo 2773 milijonų </w:t>
      </w:r>
      <w:r w:rsidR="00BE47E5" w:rsidRPr="00371760">
        <w:rPr>
          <w:rFonts w:ascii="Times New Roman" w:hAnsi="Times New Roman"/>
          <w:sz w:val="24"/>
          <w:szCs w:val="24"/>
        </w:rPr>
        <w:t>Lt</w:t>
      </w:r>
      <w:r w:rsidRPr="00371760">
        <w:rPr>
          <w:rFonts w:ascii="Times New Roman" w:hAnsi="Times New Roman"/>
          <w:sz w:val="24"/>
          <w:szCs w:val="24"/>
        </w:rPr>
        <w:t xml:space="preserve"> iki 2863 milijonų </w:t>
      </w:r>
      <w:r w:rsidR="0091472A" w:rsidRPr="00371760">
        <w:rPr>
          <w:rFonts w:ascii="Times New Roman" w:hAnsi="Times New Roman"/>
          <w:sz w:val="24"/>
          <w:szCs w:val="24"/>
        </w:rPr>
        <w:t>Lt</w:t>
      </w:r>
      <w:r w:rsidRPr="00371760">
        <w:rPr>
          <w:rFonts w:ascii="Times New Roman" w:hAnsi="Times New Roman"/>
          <w:sz w:val="24"/>
          <w:szCs w:val="24"/>
        </w:rPr>
        <w:t>. Padidėjimas yra 90 milijonų litų. Jei nebūtų pasiektas šis padidėjimas, balas būtų ne 89 centai</w:t>
      </w:r>
      <w:r w:rsidR="00892548" w:rsidRPr="00371760">
        <w:rPr>
          <w:rFonts w:ascii="Times New Roman" w:hAnsi="Times New Roman"/>
          <w:sz w:val="24"/>
          <w:szCs w:val="24"/>
        </w:rPr>
        <w:t>,</w:t>
      </w:r>
      <w:r w:rsidRPr="00371760">
        <w:rPr>
          <w:rFonts w:ascii="Times New Roman" w:hAnsi="Times New Roman"/>
          <w:sz w:val="24"/>
          <w:szCs w:val="24"/>
        </w:rPr>
        <w:t xml:space="preserve"> kaip patvirtinta sutartyse su gydymo įstaigomis, bet 86 centai. Pasiektas finansavimo padidinimas</w:t>
      </w:r>
      <w:r w:rsidR="0091472A" w:rsidRPr="00371760">
        <w:rPr>
          <w:rFonts w:ascii="Times New Roman" w:hAnsi="Times New Roman"/>
          <w:sz w:val="24"/>
          <w:szCs w:val="24"/>
        </w:rPr>
        <w:t xml:space="preserve"> yra atsakingos sveikatos politikos dalis:</w:t>
      </w:r>
      <w:r w:rsidRPr="00371760">
        <w:rPr>
          <w:rFonts w:ascii="Times New Roman" w:hAnsi="Times New Roman"/>
          <w:sz w:val="24"/>
          <w:szCs w:val="24"/>
        </w:rPr>
        <w:t xml:space="preserve"> </w:t>
      </w:r>
      <w:r w:rsidR="0091472A" w:rsidRPr="00371760">
        <w:rPr>
          <w:rFonts w:ascii="Times New Roman" w:hAnsi="Times New Roman"/>
          <w:sz w:val="24"/>
          <w:szCs w:val="24"/>
        </w:rPr>
        <w:t>tai užtikrino</w:t>
      </w:r>
      <w:r w:rsidRPr="00371760">
        <w:rPr>
          <w:rFonts w:ascii="Times New Roman" w:hAnsi="Times New Roman"/>
          <w:sz w:val="24"/>
          <w:szCs w:val="24"/>
        </w:rPr>
        <w:t xml:space="preserve"> įstaigų finansavimo stabilumą. Tikėtina, kad </w:t>
      </w:r>
      <w:r w:rsidR="003B0882" w:rsidRPr="00371760">
        <w:rPr>
          <w:rFonts w:ascii="Times New Roman" w:hAnsi="Times New Roman"/>
          <w:sz w:val="24"/>
          <w:szCs w:val="24"/>
        </w:rPr>
        <w:t xml:space="preserve">vadinamosios </w:t>
      </w:r>
      <w:r w:rsidRPr="00371760">
        <w:rPr>
          <w:rFonts w:ascii="Times New Roman" w:hAnsi="Times New Roman"/>
          <w:sz w:val="24"/>
          <w:szCs w:val="24"/>
        </w:rPr>
        <w:t xml:space="preserve">interpeliacijos klausimas yra „pasiskolintas“ iš </w:t>
      </w:r>
      <w:r w:rsidR="0091472A" w:rsidRPr="00371760">
        <w:rPr>
          <w:rFonts w:ascii="Times New Roman" w:hAnsi="Times New Roman"/>
          <w:sz w:val="24"/>
          <w:szCs w:val="24"/>
        </w:rPr>
        <w:t xml:space="preserve">ankstesnės opozicijos (socialdemokratų, </w:t>
      </w:r>
      <w:proofErr w:type="spellStart"/>
      <w:r w:rsidR="0091472A" w:rsidRPr="00371760">
        <w:rPr>
          <w:rFonts w:ascii="Times New Roman" w:hAnsi="Times New Roman"/>
          <w:sz w:val="24"/>
          <w:szCs w:val="24"/>
        </w:rPr>
        <w:t>tvarkiečių</w:t>
      </w:r>
      <w:proofErr w:type="spellEnd"/>
      <w:r w:rsidR="0091472A" w:rsidRPr="00371760">
        <w:rPr>
          <w:rFonts w:ascii="Times New Roman" w:hAnsi="Times New Roman"/>
          <w:sz w:val="24"/>
          <w:szCs w:val="24"/>
        </w:rPr>
        <w:t xml:space="preserve"> ir </w:t>
      </w:r>
      <w:proofErr w:type="spellStart"/>
      <w:r w:rsidR="0091472A" w:rsidRPr="00371760">
        <w:rPr>
          <w:rFonts w:ascii="Times New Roman" w:hAnsi="Times New Roman"/>
          <w:sz w:val="24"/>
          <w:szCs w:val="24"/>
        </w:rPr>
        <w:t>darbiečių</w:t>
      </w:r>
      <w:proofErr w:type="spellEnd"/>
      <w:r w:rsidR="0091472A" w:rsidRPr="00371760">
        <w:rPr>
          <w:rFonts w:ascii="Times New Roman" w:hAnsi="Times New Roman"/>
          <w:sz w:val="24"/>
          <w:szCs w:val="24"/>
        </w:rPr>
        <w:t xml:space="preserve">) </w:t>
      </w:r>
      <w:r w:rsidRPr="00371760">
        <w:rPr>
          <w:rFonts w:ascii="Times New Roman" w:hAnsi="Times New Roman"/>
          <w:sz w:val="24"/>
          <w:szCs w:val="24"/>
        </w:rPr>
        <w:t>pasisakymų, kritikavusių XV</w:t>
      </w:r>
      <w:r w:rsidR="0091472A" w:rsidRPr="00371760">
        <w:rPr>
          <w:rFonts w:ascii="Times New Roman" w:hAnsi="Times New Roman"/>
          <w:sz w:val="24"/>
          <w:szCs w:val="24"/>
        </w:rPr>
        <w:t>-</w:t>
      </w:r>
      <w:proofErr w:type="spellStart"/>
      <w:r w:rsidR="0091472A" w:rsidRPr="00371760">
        <w:rPr>
          <w:rFonts w:ascii="Times New Roman" w:hAnsi="Times New Roman"/>
          <w:sz w:val="24"/>
          <w:szCs w:val="24"/>
        </w:rPr>
        <w:t>os</w:t>
      </w:r>
      <w:proofErr w:type="spellEnd"/>
      <w:r w:rsidRPr="00371760">
        <w:rPr>
          <w:rFonts w:ascii="Times New Roman" w:hAnsi="Times New Roman"/>
          <w:sz w:val="24"/>
          <w:szCs w:val="24"/>
        </w:rPr>
        <w:t xml:space="preserve"> Vyriausybės planus 2013 metais sumažinti sveikatos finansavimą.</w:t>
      </w:r>
    </w:p>
    <w:p w:rsidR="00EC5ACE" w:rsidRPr="00371760" w:rsidRDefault="00FE3714" w:rsidP="00894894">
      <w:pPr>
        <w:spacing w:line="240" w:lineRule="auto"/>
        <w:jc w:val="both"/>
        <w:rPr>
          <w:rFonts w:ascii="Times New Roman" w:hAnsi="Times New Roman"/>
          <w:sz w:val="24"/>
          <w:szCs w:val="24"/>
        </w:rPr>
      </w:pPr>
      <w:r w:rsidRPr="00371760">
        <w:rPr>
          <w:rFonts w:ascii="Times New Roman" w:hAnsi="Times New Roman"/>
          <w:sz w:val="24"/>
          <w:szCs w:val="24"/>
        </w:rPr>
        <w:t>Skaičiai kalba patys už save:</w:t>
      </w:r>
      <w:r w:rsidR="00EC5ACE" w:rsidRPr="00371760">
        <w:rPr>
          <w:rFonts w:ascii="Times New Roman" w:hAnsi="Times New Roman"/>
          <w:sz w:val="24"/>
          <w:szCs w:val="24"/>
        </w:rPr>
        <w:t xml:space="preserve"> sveikatos priežiūros </w:t>
      </w:r>
      <w:r w:rsidRPr="00371760">
        <w:rPr>
          <w:rFonts w:ascii="Times New Roman" w:hAnsi="Times New Roman"/>
          <w:sz w:val="24"/>
          <w:szCs w:val="24"/>
        </w:rPr>
        <w:t>įstaigų finansavimas 2013 metų pirmą pusmetį</w:t>
      </w:r>
      <w:r w:rsidR="00EC5ACE" w:rsidRPr="00371760">
        <w:rPr>
          <w:rFonts w:ascii="Times New Roman" w:hAnsi="Times New Roman"/>
          <w:sz w:val="24"/>
          <w:szCs w:val="24"/>
        </w:rPr>
        <w:t xml:space="preserve"> yra kukliai, bet didesnis nei buvo 2012 metų pirmą pusmetį. </w:t>
      </w:r>
      <w:r w:rsidRPr="00371760">
        <w:rPr>
          <w:rFonts w:ascii="Times New Roman" w:hAnsi="Times New Roman"/>
          <w:sz w:val="24"/>
          <w:szCs w:val="24"/>
        </w:rPr>
        <w:t xml:space="preserve">Nesiimu spręsti, sąmoningas ar nuoširdžiai klaidingas statistikos neišmanymas dalį </w:t>
      </w:r>
      <w:r w:rsidR="00EC5ACE" w:rsidRPr="00371760">
        <w:rPr>
          <w:rFonts w:ascii="Times New Roman" w:hAnsi="Times New Roman"/>
          <w:sz w:val="24"/>
          <w:szCs w:val="24"/>
        </w:rPr>
        <w:t xml:space="preserve">opozicijos jau </w:t>
      </w:r>
      <w:r w:rsidR="003B0882" w:rsidRPr="00371760">
        <w:rPr>
          <w:rFonts w:ascii="Times New Roman" w:hAnsi="Times New Roman"/>
          <w:sz w:val="24"/>
          <w:szCs w:val="24"/>
        </w:rPr>
        <w:t>šių</w:t>
      </w:r>
      <w:r w:rsidR="00EC5ACE" w:rsidRPr="00371760">
        <w:rPr>
          <w:rFonts w:ascii="Times New Roman" w:hAnsi="Times New Roman"/>
          <w:sz w:val="24"/>
          <w:szCs w:val="24"/>
        </w:rPr>
        <w:t xml:space="preserve"> metų pavasarį </w:t>
      </w:r>
      <w:r w:rsidRPr="00371760">
        <w:rPr>
          <w:rFonts w:ascii="Times New Roman" w:hAnsi="Times New Roman"/>
          <w:sz w:val="24"/>
          <w:szCs w:val="24"/>
        </w:rPr>
        <w:t xml:space="preserve">paskatino </w:t>
      </w:r>
      <w:r w:rsidR="00EC5ACE" w:rsidRPr="00371760">
        <w:rPr>
          <w:rFonts w:ascii="Times New Roman" w:hAnsi="Times New Roman"/>
          <w:sz w:val="24"/>
          <w:szCs w:val="24"/>
        </w:rPr>
        <w:t xml:space="preserve">kurstyti medikų streikus. </w:t>
      </w:r>
    </w:p>
    <w:p w:rsidR="00EC5ACE" w:rsidRPr="00371760" w:rsidRDefault="00EC5ACE"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Mes </w:t>
      </w:r>
      <w:r w:rsidR="00FE3714" w:rsidRPr="00371760">
        <w:rPr>
          <w:rFonts w:ascii="Times New Roman" w:hAnsi="Times New Roman"/>
          <w:sz w:val="24"/>
          <w:szCs w:val="24"/>
        </w:rPr>
        <w:t xml:space="preserve">– </w:t>
      </w:r>
      <w:r w:rsidRPr="00371760">
        <w:rPr>
          <w:rFonts w:ascii="Times New Roman" w:hAnsi="Times New Roman"/>
          <w:sz w:val="24"/>
          <w:szCs w:val="24"/>
        </w:rPr>
        <w:t xml:space="preserve">už diskusiją. Atvirą diskusiją. </w:t>
      </w:r>
      <w:r w:rsidR="00FE3714" w:rsidRPr="00371760">
        <w:rPr>
          <w:rFonts w:ascii="Times New Roman" w:hAnsi="Times New Roman"/>
          <w:sz w:val="24"/>
          <w:szCs w:val="24"/>
        </w:rPr>
        <w:t>Šios diskusijos dėlei pripažinkime, kad visi žinome p</w:t>
      </w:r>
      <w:r w:rsidRPr="00371760">
        <w:rPr>
          <w:rFonts w:ascii="Times New Roman" w:hAnsi="Times New Roman"/>
          <w:sz w:val="24"/>
          <w:szCs w:val="24"/>
        </w:rPr>
        <w:t xml:space="preserve">avardes </w:t>
      </w:r>
      <w:r w:rsidR="003B0882" w:rsidRPr="00371760">
        <w:rPr>
          <w:rFonts w:ascii="Times New Roman" w:hAnsi="Times New Roman"/>
          <w:sz w:val="24"/>
          <w:szCs w:val="24"/>
        </w:rPr>
        <w:t xml:space="preserve">ankstesnės Vyriausybės </w:t>
      </w:r>
      <w:r w:rsidRPr="00371760">
        <w:rPr>
          <w:rFonts w:ascii="Times New Roman" w:hAnsi="Times New Roman"/>
          <w:sz w:val="24"/>
          <w:szCs w:val="24"/>
        </w:rPr>
        <w:t xml:space="preserve">ministrų, kurie </w:t>
      </w:r>
      <w:r w:rsidR="00FE3714" w:rsidRPr="00371760">
        <w:rPr>
          <w:rFonts w:ascii="Times New Roman" w:hAnsi="Times New Roman"/>
          <w:sz w:val="24"/>
          <w:szCs w:val="24"/>
        </w:rPr>
        <w:t xml:space="preserve">2012 metais A. Kubiliaus Vyriausybėje </w:t>
      </w:r>
      <w:r w:rsidRPr="00371760">
        <w:rPr>
          <w:rFonts w:ascii="Times New Roman" w:hAnsi="Times New Roman"/>
          <w:sz w:val="24"/>
          <w:szCs w:val="24"/>
        </w:rPr>
        <w:t>balsavo už minimalistinį sveikatos biudžet</w:t>
      </w:r>
      <w:r w:rsidR="003B0882" w:rsidRPr="00371760">
        <w:rPr>
          <w:rFonts w:ascii="Times New Roman" w:hAnsi="Times New Roman"/>
          <w:sz w:val="24"/>
          <w:szCs w:val="24"/>
        </w:rPr>
        <w:t>o projektą</w:t>
      </w:r>
      <w:r w:rsidR="00FE3714" w:rsidRPr="00371760">
        <w:rPr>
          <w:rFonts w:ascii="Times New Roman" w:hAnsi="Times New Roman"/>
          <w:sz w:val="24"/>
          <w:szCs w:val="24"/>
        </w:rPr>
        <w:t xml:space="preserve"> 2013 metams</w:t>
      </w:r>
      <w:r w:rsidRPr="00371760">
        <w:rPr>
          <w:rFonts w:ascii="Times New Roman" w:hAnsi="Times New Roman"/>
          <w:sz w:val="24"/>
          <w:szCs w:val="24"/>
        </w:rPr>
        <w:t xml:space="preserve">. </w:t>
      </w:r>
      <w:r w:rsidR="00FE3714" w:rsidRPr="00371760">
        <w:rPr>
          <w:rFonts w:ascii="Times New Roman" w:hAnsi="Times New Roman"/>
          <w:sz w:val="24"/>
          <w:szCs w:val="24"/>
        </w:rPr>
        <w:t>Vyriausybės</w:t>
      </w:r>
      <w:r w:rsidRPr="00371760">
        <w:rPr>
          <w:rFonts w:ascii="Times New Roman" w:hAnsi="Times New Roman"/>
          <w:sz w:val="24"/>
          <w:szCs w:val="24"/>
        </w:rPr>
        <w:t xml:space="preserve"> nutarimą, kuriuo XV</w:t>
      </w:r>
      <w:r w:rsidR="00FE3714" w:rsidRPr="00371760">
        <w:rPr>
          <w:rFonts w:ascii="Times New Roman" w:hAnsi="Times New Roman"/>
          <w:sz w:val="24"/>
          <w:szCs w:val="24"/>
        </w:rPr>
        <w:t>-oji</w:t>
      </w:r>
      <w:r w:rsidRPr="00371760">
        <w:rPr>
          <w:rFonts w:ascii="Times New Roman" w:hAnsi="Times New Roman"/>
          <w:sz w:val="24"/>
          <w:szCs w:val="24"/>
        </w:rPr>
        <w:t xml:space="preserve"> Vyriausybė teikė Seimui 86 centų finansavimą atitinkantį biudžetą, pasirašė ne </w:t>
      </w:r>
      <w:r w:rsidR="00FE3714" w:rsidRPr="00371760">
        <w:rPr>
          <w:rFonts w:ascii="Times New Roman" w:hAnsi="Times New Roman"/>
          <w:sz w:val="24"/>
          <w:szCs w:val="24"/>
        </w:rPr>
        <w:t xml:space="preserve">dabartinis ministras </w:t>
      </w:r>
      <w:r w:rsidRPr="00371760">
        <w:rPr>
          <w:rFonts w:ascii="Times New Roman" w:hAnsi="Times New Roman"/>
          <w:sz w:val="24"/>
          <w:szCs w:val="24"/>
        </w:rPr>
        <w:t>V.</w:t>
      </w:r>
      <w:r w:rsidR="00FE3714" w:rsidRPr="00371760">
        <w:rPr>
          <w:rFonts w:ascii="Times New Roman" w:hAnsi="Times New Roman"/>
          <w:sz w:val="24"/>
          <w:szCs w:val="24"/>
        </w:rPr>
        <w:t xml:space="preserve"> </w:t>
      </w:r>
      <w:r w:rsidRPr="00371760">
        <w:rPr>
          <w:rFonts w:ascii="Times New Roman" w:hAnsi="Times New Roman"/>
          <w:sz w:val="24"/>
          <w:szCs w:val="24"/>
        </w:rPr>
        <w:t xml:space="preserve">P. Andriukaitis, o gerb. R. Juknevičienė. </w:t>
      </w:r>
      <w:r w:rsidR="00FE3714" w:rsidRPr="00371760">
        <w:rPr>
          <w:rFonts w:ascii="Times New Roman" w:hAnsi="Times New Roman"/>
          <w:sz w:val="24"/>
          <w:szCs w:val="24"/>
        </w:rPr>
        <w:t xml:space="preserve"> </w:t>
      </w:r>
    </w:p>
    <w:p w:rsidR="005C785C" w:rsidRPr="00371760" w:rsidRDefault="00EC5ACE"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Klausimo pagrindime yra manipuliuojama informacija apie gydymo paslaugų kainas. Aišku, kad esant tam pačiam paslaugų kiekiui ir mažėjant (kaip planavo pasirašiusieji </w:t>
      </w:r>
      <w:r w:rsidR="00FE3714" w:rsidRPr="00371760">
        <w:rPr>
          <w:rFonts w:ascii="Times New Roman" w:hAnsi="Times New Roman"/>
          <w:sz w:val="24"/>
          <w:szCs w:val="24"/>
        </w:rPr>
        <w:t>minimalistinį sveikatos biudžeto projektą 2013 metams</w:t>
      </w:r>
      <w:r w:rsidRPr="00371760">
        <w:rPr>
          <w:rFonts w:ascii="Times New Roman" w:hAnsi="Times New Roman"/>
          <w:sz w:val="24"/>
          <w:szCs w:val="24"/>
        </w:rPr>
        <w:t>) finansavimui, paslaugos kaina turi mažėti. Minimi „magiški“ skaičiai 0,92, 0,84, 0,89 maskuoja klausimo esmę. Jei norėta kainų nemažinti, reikėtų mažinti paslaugas gyventojams. Tokį mažinimą nuo rinkėjų reiktų slėpti. Tikėtina, kad baimė susilaukti gyventojų ir medikų kritikos</w:t>
      </w:r>
      <w:r w:rsidR="00FE3714" w:rsidRPr="00371760">
        <w:rPr>
          <w:rFonts w:ascii="Times New Roman" w:hAnsi="Times New Roman"/>
          <w:sz w:val="24"/>
          <w:szCs w:val="24"/>
        </w:rPr>
        <w:t xml:space="preserve"> ar net</w:t>
      </w:r>
      <w:r w:rsidRPr="00371760">
        <w:rPr>
          <w:rFonts w:ascii="Times New Roman" w:hAnsi="Times New Roman"/>
          <w:sz w:val="24"/>
          <w:szCs w:val="24"/>
        </w:rPr>
        <w:t xml:space="preserve"> pasmerkimo, l</w:t>
      </w:r>
      <w:r w:rsidR="00FE3714" w:rsidRPr="00371760">
        <w:rPr>
          <w:rFonts w:ascii="Times New Roman" w:hAnsi="Times New Roman"/>
          <w:sz w:val="24"/>
          <w:szCs w:val="24"/>
        </w:rPr>
        <w:t>ėmė</w:t>
      </w:r>
      <w:r w:rsidRPr="00371760">
        <w:rPr>
          <w:rFonts w:ascii="Times New Roman" w:hAnsi="Times New Roman"/>
          <w:sz w:val="24"/>
          <w:szCs w:val="24"/>
        </w:rPr>
        <w:t xml:space="preserve"> 2010</w:t>
      </w:r>
      <w:proofErr w:type="gramStart"/>
      <w:r w:rsidR="00FE3714" w:rsidRPr="00371760">
        <w:rPr>
          <w:rFonts w:ascii="Times New Roman" w:hAnsi="Times New Roman"/>
          <w:sz w:val="24"/>
          <w:szCs w:val="24"/>
        </w:rPr>
        <w:t>-</w:t>
      </w:r>
      <w:proofErr w:type="gramEnd"/>
      <w:r w:rsidRPr="00371760">
        <w:rPr>
          <w:rFonts w:ascii="Times New Roman" w:hAnsi="Times New Roman"/>
          <w:sz w:val="24"/>
          <w:szCs w:val="24"/>
        </w:rPr>
        <w:t xml:space="preserve">2012 </w:t>
      </w:r>
      <w:r w:rsidR="00FE3714" w:rsidRPr="00371760">
        <w:rPr>
          <w:rFonts w:ascii="Times New Roman" w:hAnsi="Times New Roman"/>
          <w:sz w:val="24"/>
          <w:szCs w:val="24"/>
        </w:rPr>
        <w:t xml:space="preserve">metų sprendimų </w:t>
      </w:r>
      <w:r w:rsidR="001C34C0" w:rsidRPr="00371760">
        <w:rPr>
          <w:rFonts w:ascii="Times New Roman" w:hAnsi="Times New Roman"/>
          <w:sz w:val="24"/>
          <w:szCs w:val="24"/>
        </w:rPr>
        <w:t>neskaidrumą</w:t>
      </w:r>
      <w:r w:rsidRPr="00371760">
        <w:rPr>
          <w:rFonts w:ascii="Times New Roman" w:hAnsi="Times New Roman"/>
          <w:sz w:val="24"/>
          <w:szCs w:val="24"/>
        </w:rPr>
        <w:t xml:space="preserve">. </w:t>
      </w:r>
    </w:p>
    <w:p w:rsidR="00EC5ACE" w:rsidRPr="00371760" w:rsidRDefault="00EC5ACE" w:rsidP="00894894">
      <w:pPr>
        <w:spacing w:line="240" w:lineRule="auto"/>
        <w:jc w:val="both"/>
        <w:rPr>
          <w:rFonts w:ascii="Times New Roman" w:hAnsi="Times New Roman"/>
          <w:sz w:val="24"/>
          <w:szCs w:val="24"/>
        </w:rPr>
      </w:pPr>
      <w:r w:rsidRPr="00371760">
        <w:rPr>
          <w:rFonts w:ascii="Times New Roman" w:hAnsi="Times New Roman"/>
          <w:sz w:val="24"/>
          <w:szCs w:val="24"/>
        </w:rPr>
        <w:t>XVI</w:t>
      </w:r>
      <w:r w:rsidR="00FE3714" w:rsidRPr="00371760">
        <w:rPr>
          <w:rFonts w:ascii="Times New Roman" w:hAnsi="Times New Roman"/>
          <w:sz w:val="24"/>
          <w:szCs w:val="24"/>
        </w:rPr>
        <w:t>-oji</w:t>
      </w:r>
      <w:r w:rsidRPr="00371760">
        <w:rPr>
          <w:rFonts w:ascii="Times New Roman" w:hAnsi="Times New Roman"/>
          <w:sz w:val="24"/>
          <w:szCs w:val="24"/>
        </w:rPr>
        <w:t xml:space="preserve"> Vyriausybė 2012 metų gruodį pasakė, kad medikų pajamų stabilumas yra programinis jos tikslas, kad įstaigų finansavimo nemažins. Finansavimo mažinimo planų, apie kuriuos teiraujasi </w:t>
      </w:r>
      <w:r w:rsidR="003B0882" w:rsidRPr="00371760">
        <w:rPr>
          <w:rFonts w:ascii="Times New Roman" w:hAnsi="Times New Roman"/>
          <w:sz w:val="24"/>
          <w:szCs w:val="24"/>
        </w:rPr>
        <w:t xml:space="preserve">šio klausimyno </w:t>
      </w:r>
      <w:r w:rsidRPr="00371760">
        <w:rPr>
          <w:rFonts w:ascii="Times New Roman" w:hAnsi="Times New Roman"/>
          <w:sz w:val="24"/>
          <w:szCs w:val="24"/>
        </w:rPr>
        <w:t>autoriai</w:t>
      </w:r>
      <w:r w:rsidR="005C785C" w:rsidRPr="00371760">
        <w:rPr>
          <w:rFonts w:ascii="Times New Roman" w:hAnsi="Times New Roman"/>
          <w:sz w:val="24"/>
          <w:szCs w:val="24"/>
        </w:rPr>
        <w:t>,</w:t>
      </w:r>
      <w:r w:rsidRPr="00371760">
        <w:rPr>
          <w:rFonts w:ascii="Times New Roman" w:hAnsi="Times New Roman"/>
          <w:sz w:val="24"/>
          <w:szCs w:val="24"/>
        </w:rPr>
        <w:t xml:space="preserve"> nėra. </w:t>
      </w:r>
      <w:r w:rsidR="00C7594A" w:rsidRPr="00371760">
        <w:rPr>
          <w:rFonts w:ascii="Times New Roman" w:hAnsi="Times New Roman"/>
          <w:sz w:val="24"/>
          <w:szCs w:val="24"/>
        </w:rPr>
        <w:t>Apie nesamus planus į</w:t>
      </w:r>
      <w:r w:rsidRPr="00371760">
        <w:rPr>
          <w:rFonts w:ascii="Times New Roman" w:hAnsi="Times New Roman"/>
          <w:sz w:val="24"/>
          <w:szCs w:val="24"/>
        </w:rPr>
        <w:t xml:space="preserve">staigų </w:t>
      </w:r>
      <w:r w:rsidR="00C7594A" w:rsidRPr="00371760">
        <w:rPr>
          <w:rFonts w:ascii="Times New Roman" w:hAnsi="Times New Roman"/>
          <w:sz w:val="24"/>
          <w:szCs w:val="24"/>
        </w:rPr>
        <w:t xml:space="preserve">negalime ir </w:t>
      </w:r>
      <w:r w:rsidRPr="00371760">
        <w:rPr>
          <w:rFonts w:ascii="Times New Roman" w:hAnsi="Times New Roman"/>
          <w:sz w:val="24"/>
          <w:szCs w:val="24"/>
        </w:rPr>
        <w:t xml:space="preserve">informuoti.  2013 metų </w:t>
      </w:r>
      <w:r w:rsidR="00C7594A" w:rsidRPr="00371760">
        <w:rPr>
          <w:rFonts w:ascii="Times New Roman" w:hAnsi="Times New Roman"/>
          <w:sz w:val="24"/>
          <w:szCs w:val="24"/>
        </w:rPr>
        <w:t>pirmo pusmečio</w:t>
      </w:r>
      <w:r w:rsidRPr="00371760">
        <w:rPr>
          <w:rFonts w:ascii="Times New Roman" w:hAnsi="Times New Roman"/>
          <w:sz w:val="24"/>
          <w:szCs w:val="24"/>
        </w:rPr>
        <w:t xml:space="preserve"> rezultatai rodo, kad pažadas išlaikyti finansavimą yra tęsimas. Kviečiu gerb. Seimo narius </w:t>
      </w:r>
      <w:r w:rsidR="00C7594A" w:rsidRPr="00371760">
        <w:rPr>
          <w:rFonts w:ascii="Times New Roman" w:hAnsi="Times New Roman"/>
          <w:sz w:val="24"/>
          <w:szCs w:val="24"/>
        </w:rPr>
        <w:t xml:space="preserve">jau kitų, </w:t>
      </w:r>
      <w:r w:rsidRPr="00371760">
        <w:rPr>
          <w:rFonts w:ascii="Times New Roman" w:hAnsi="Times New Roman"/>
          <w:sz w:val="24"/>
          <w:szCs w:val="24"/>
        </w:rPr>
        <w:t>2014 metų</w:t>
      </w:r>
      <w:r w:rsidR="00C7594A" w:rsidRPr="00371760">
        <w:rPr>
          <w:rFonts w:ascii="Times New Roman" w:hAnsi="Times New Roman"/>
          <w:sz w:val="24"/>
          <w:szCs w:val="24"/>
        </w:rPr>
        <w:t>,</w:t>
      </w:r>
      <w:r w:rsidRPr="00371760">
        <w:rPr>
          <w:rFonts w:ascii="Times New Roman" w:hAnsi="Times New Roman"/>
          <w:sz w:val="24"/>
          <w:szCs w:val="24"/>
        </w:rPr>
        <w:t xml:space="preserve"> pradžioje surengti klausymus ir kartu </w:t>
      </w:r>
      <w:r w:rsidR="00027CD2" w:rsidRPr="00371760">
        <w:rPr>
          <w:rFonts w:ascii="Times New Roman" w:hAnsi="Times New Roman"/>
          <w:sz w:val="24"/>
          <w:szCs w:val="24"/>
        </w:rPr>
        <w:t>aptarti</w:t>
      </w:r>
      <w:proofErr w:type="gramStart"/>
      <w:r w:rsidR="00027CD2" w:rsidRPr="00371760">
        <w:rPr>
          <w:rFonts w:ascii="Times New Roman" w:hAnsi="Times New Roman"/>
          <w:sz w:val="24"/>
          <w:szCs w:val="24"/>
        </w:rPr>
        <w:t xml:space="preserve"> </w:t>
      </w:r>
      <w:r w:rsidR="003B0882" w:rsidRPr="00371760">
        <w:rPr>
          <w:rFonts w:ascii="Times New Roman" w:hAnsi="Times New Roman"/>
          <w:sz w:val="24"/>
          <w:szCs w:val="24"/>
        </w:rPr>
        <w:t xml:space="preserve"> </w:t>
      </w:r>
      <w:proofErr w:type="gramEnd"/>
      <w:r w:rsidR="00027CD2" w:rsidRPr="00371760">
        <w:rPr>
          <w:rFonts w:ascii="Times New Roman" w:hAnsi="Times New Roman"/>
          <w:sz w:val="24"/>
          <w:szCs w:val="24"/>
        </w:rPr>
        <w:t>įvykdytus</w:t>
      </w:r>
      <w:r w:rsidRPr="00371760">
        <w:rPr>
          <w:rFonts w:ascii="Times New Roman" w:hAnsi="Times New Roman"/>
          <w:sz w:val="24"/>
          <w:szCs w:val="24"/>
        </w:rPr>
        <w:t xml:space="preserve"> ne tik </w:t>
      </w:r>
      <w:r w:rsidR="00C7594A" w:rsidRPr="00371760">
        <w:rPr>
          <w:rFonts w:ascii="Times New Roman" w:hAnsi="Times New Roman"/>
          <w:sz w:val="24"/>
          <w:szCs w:val="24"/>
        </w:rPr>
        <w:t xml:space="preserve">2013 metų I-o </w:t>
      </w:r>
      <w:r w:rsidRPr="00371760">
        <w:rPr>
          <w:rFonts w:ascii="Times New Roman" w:hAnsi="Times New Roman"/>
          <w:sz w:val="24"/>
          <w:szCs w:val="24"/>
        </w:rPr>
        <w:t xml:space="preserve">pusmečio, bet ir metų įsipareigojimai. </w:t>
      </w:r>
    </w:p>
    <w:p w:rsidR="003B0882" w:rsidRPr="00371760" w:rsidRDefault="00C7594A" w:rsidP="00894894">
      <w:pPr>
        <w:spacing w:line="240" w:lineRule="auto"/>
        <w:ind w:right="-82"/>
        <w:jc w:val="both"/>
        <w:rPr>
          <w:rFonts w:ascii="Times New Roman" w:hAnsi="Times New Roman"/>
          <w:sz w:val="24"/>
          <w:szCs w:val="24"/>
        </w:rPr>
      </w:pPr>
      <w:r w:rsidRPr="00371760">
        <w:rPr>
          <w:rFonts w:ascii="Times New Roman" w:hAnsi="Times New Roman"/>
          <w:sz w:val="24"/>
          <w:szCs w:val="24"/>
        </w:rPr>
        <w:t>Pried</w:t>
      </w:r>
      <w:r w:rsidR="003B0882" w:rsidRPr="00371760">
        <w:rPr>
          <w:rFonts w:ascii="Times New Roman" w:hAnsi="Times New Roman"/>
          <w:sz w:val="24"/>
          <w:szCs w:val="24"/>
        </w:rPr>
        <w:t>e</w:t>
      </w:r>
      <w:r w:rsidR="00D12C94" w:rsidRPr="00371760">
        <w:rPr>
          <w:rFonts w:ascii="Times New Roman" w:hAnsi="Times New Roman"/>
          <w:sz w:val="24"/>
          <w:szCs w:val="24"/>
        </w:rPr>
        <w:t xml:space="preserve"> nr.</w:t>
      </w:r>
      <w:r w:rsidR="003A7098" w:rsidRPr="00371760">
        <w:rPr>
          <w:rFonts w:ascii="Times New Roman" w:hAnsi="Times New Roman"/>
          <w:sz w:val="24"/>
          <w:szCs w:val="24"/>
        </w:rPr>
        <w:t xml:space="preserve"> </w:t>
      </w:r>
      <w:r w:rsidR="001C34C0" w:rsidRPr="00371760">
        <w:rPr>
          <w:rFonts w:ascii="Times New Roman" w:hAnsi="Times New Roman"/>
          <w:sz w:val="24"/>
          <w:szCs w:val="24"/>
        </w:rPr>
        <w:t xml:space="preserve">2 </w:t>
      </w:r>
      <w:r w:rsidR="003B0882" w:rsidRPr="00371760">
        <w:rPr>
          <w:rFonts w:ascii="Times New Roman" w:hAnsi="Times New Roman"/>
          <w:sz w:val="24"/>
          <w:szCs w:val="24"/>
        </w:rPr>
        <w:t xml:space="preserve">pateikiama informacija, atspindinti PSDF biudžeto dinamiką ir </w:t>
      </w:r>
      <w:r w:rsidR="000E713F" w:rsidRPr="00371760">
        <w:rPr>
          <w:rFonts w:ascii="Times New Roman" w:hAnsi="Times New Roman"/>
          <w:sz w:val="24"/>
          <w:szCs w:val="24"/>
        </w:rPr>
        <w:t>XV</w:t>
      </w:r>
      <w:r w:rsidRPr="00371760">
        <w:rPr>
          <w:rFonts w:ascii="Times New Roman" w:hAnsi="Times New Roman"/>
          <w:sz w:val="24"/>
          <w:szCs w:val="24"/>
        </w:rPr>
        <w:t>-</w:t>
      </w:r>
      <w:proofErr w:type="spellStart"/>
      <w:r w:rsidRPr="00371760">
        <w:rPr>
          <w:rFonts w:ascii="Times New Roman" w:hAnsi="Times New Roman"/>
          <w:sz w:val="24"/>
          <w:szCs w:val="24"/>
        </w:rPr>
        <w:t>os</w:t>
      </w:r>
      <w:proofErr w:type="spellEnd"/>
      <w:r w:rsidR="000E713F" w:rsidRPr="00371760">
        <w:rPr>
          <w:rFonts w:ascii="Times New Roman" w:hAnsi="Times New Roman"/>
          <w:sz w:val="24"/>
          <w:szCs w:val="24"/>
        </w:rPr>
        <w:t xml:space="preserve"> Vyriausybės sprendimus </w:t>
      </w:r>
      <w:r w:rsidRPr="00371760">
        <w:rPr>
          <w:rFonts w:ascii="Times New Roman" w:hAnsi="Times New Roman"/>
          <w:sz w:val="24"/>
          <w:szCs w:val="24"/>
        </w:rPr>
        <w:t>2008</w:t>
      </w:r>
      <w:proofErr w:type="gramStart"/>
      <w:r w:rsidRPr="00371760">
        <w:rPr>
          <w:rFonts w:ascii="Times New Roman" w:hAnsi="Times New Roman"/>
          <w:sz w:val="24"/>
          <w:szCs w:val="24"/>
        </w:rPr>
        <w:t>-</w:t>
      </w:r>
      <w:proofErr w:type="gramEnd"/>
      <w:r w:rsidRPr="00371760">
        <w:rPr>
          <w:rFonts w:ascii="Times New Roman" w:hAnsi="Times New Roman"/>
          <w:sz w:val="24"/>
          <w:szCs w:val="24"/>
        </w:rPr>
        <w:t>2012 metais</w:t>
      </w:r>
      <w:r w:rsidR="000E713F" w:rsidRPr="00371760">
        <w:rPr>
          <w:rFonts w:ascii="Times New Roman" w:hAnsi="Times New Roman"/>
          <w:sz w:val="24"/>
          <w:szCs w:val="24"/>
        </w:rPr>
        <w:t xml:space="preserve">, turėjusius tiesioginės įtakos dabartinei sveikatos priežiūros įstaigų padėčiai. </w:t>
      </w:r>
      <w:r w:rsidR="003B0882" w:rsidRPr="00371760">
        <w:rPr>
          <w:rFonts w:ascii="Times New Roman" w:hAnsi="Times New Roman"/>
          <w:sz w:val="24"/>
          <w:szCs w:val="24"/>
        </w:rPr>
        <w:t xml:space="preserve"> </w:t>
      </w:r>
    </w:p>
    <w:p w:rsidR="000E713F" w:rsidRPr="00371760" w:rsidRDefault="00C7594A" w:rsidP="00894894">
      <w:pPr>
        <w:widowControl w:val="0"/>
        <w:spacing w:line="240" w:lineRule="auto"/>
        <w:jc w:val="both"/>
        <w:rPr>
          <w:rFonts w:ascii="Times New Roman" w:hAnsi="Times New Roman"/>
          <w:bCs/>
          <w:sz w:val="24"/>
          <w:szCs w:val="24"/>
        </w:rPr>
      </w:pPr>
      <w:r w:rsidRPr="00371760">
        <w:rPr>
          <w:rFonts w:ascii="Times New Roman" w:hAnsi="Times New Roman"/>
          <w:bCs/>
          <w:sz w:val="24"/>
          <w:szCs w:val="24"/>
        </w:rPr>
        <w:t>Nepaisant skirtingų ankstesnių praktikų, 2013 metais</w:t>
      </w:r>
      <w:r w:rsidR="000E713F" w:rsidRPr="00371760">
        <w:rPr>
          <w:rFonts w:ascii="Times New Roman" w:hAnsi="Times New Roman"/>
          <w:bCs/>
          <w:sz w:val="24"/>
          <w:szCs w:val="24"/>
        </w:rPr>
        <w:t xml:space="preserve"> įstaigos apie PSDF </w:t>
      </w:r>
      <w:r w:rsidRPr="00371760">
        <w:rPr>
          <w:rFonts w:ascii="Times New Roman" w:hAnsi="Times New Roman"/>
          <w:bCs/>
          <w:sz w:val="24"/>
          <w:szCs w:val="24"/>
        </w:rPr>
        <w:t>biudžeto</w:t>
      </w:r>
      <w:r w:rsidR="000E713F" w:rsidRPr="00371760">
        <w:rPr>
          <w:rFonts w:ascii="Times New Roman" w:hAnsi="Times New Roman"/>
          <w:bCs/>
          <w:sz w:val="24"/>
          <w:szCs w:val="24"/>
        </w:rPr>
        <w:t xml:space="preserve"> būklę </w:t>
      </w:r>
      <w:r w:rsidRPr="00371760">
        <w:rPr>
          <w:rFonts w:ascii="Times New Roman" w:hAnsi="Times New Roman"/>
          <w:bCs/>
          <w:sz w:val="24"/>
          <w:szCs w:val="24"/>
        </w:rPr>
        <w:t xml:space="preserve">buvo ir yra </w:t>
      </w:r>
      <w:r w:rsidR="000E713F" w:rsidRPr="00371760">
        <w:rPr>
          <w:rFonts w:ascii="Times New Roman" w:hAnsi="Times New Roman"/>
          <w:bCs/>
          <w:sz w:val="24"/>
          <w:szCs w:val="24"/>
        </w:rPr>
        <w:t xml:space="preserve">nuolat informuojamos. </w:t>
      </w:r>
      <w:r w:rsidRPr="00371760">
        <w:rPr>
          <w:rFonts w:ascii="Times New Roman" w:hAnsi="Times New Roman"/>
          <w:bCs/>
          <w:sz w:val="24"/>
          <w:szCs w:val="24"/>
        </w:rPr>
        <w:t xml:space="preserve">Tai įrodo virtinė </w:t>
      </w:r>
      <w:r w:rsidR="000E713F" w:rsidRPr="00371760">
        <w:rPr>
          <w:rFonts w:ascii="Times New Roman" w:hAnsi="Times New Roman"/>
          <w:bCs/>
          <w:sz w:val="24"/>
          <w:szCs w:val="24"/>
        </w:rPr>
        <w:t xml:space="preserve">susitikimų su visų įstaigų vadovais </w:t>
      </w:r>
      <w:r w:rsidRPr="00371760">
        <w:rPr>
          <w:rFonts w:ascii="Times New Roman" w:hAnsi="Times New Roman"/>
          <w:bCs/>
          <w:sz w:val="24"/>
          <w:szCs w:val="24"/>
        </w:rPr>
        <w:t xml:space="preserve">– susitikimų protokolus </w:t>
      </w:r>
      <w:r w:rsidR="001C34C0" w:rsidRPr="00371760">
        <w:rPr>
          <w:rFonts w:ascii="Times New Roman" w:hAnsi="Times New Roman"/>
          <w:bCs/>
          <w:sz w:val="24"/>
          <w:szCs w:val="24"/>
        </w:rPr>
        <w:t xml:space="preserve">rasite </w:t>
      </w:r>
      <w:proofErr w:type="spellStart"/>
      <w:r w:rsidR="001C34C0" w:rsidRPr="00371760">
        <w:rPr>
          <w:rFonts w:ascii="Times New Roman" w:hAnsi="Times New Roman"/>
          <w:bCs/>
          <w:sz w:val="24"/>
          <w:szCs w:val="24"/>
        </w:rPr>
        <w:t>www.sam.lt</w:t>
      </w:r>
      <w:proofErr w:type="spellEnd"/>
      <w:r w:rsidRPr="00371760">
        <w:rPr>
          <w:rFonts w:ascii="Times New Roman" w:hAnsi="Times New Roman"/>
          <w:bCs/>
          <w:sz w:val="24"/>
          <w:szCs w:val="24"/>
        </w:rPr>
        <w:t xml:space="preserve">. </w:t>
      </w:r>
    </w:p>
    <w:p w:rsidR="000E713F" w:rsidRPr="00371760" w:rsidRDefault="000E713F" w:rsidP="00894894">
      <w:pPr>
        <w:widowControl w:val="0"/>
        <w:spacing w:line="240" w:lineRule="auto"/>
        <w:jc w:val="both"/>
        <w:rPr>
          <w:rFonts w:ascii="Times New Roman" w:hAnsi="Times New Roman"/>
          <w:bCs/>
          <w:sz w:val="24"/>
          <w:szCs w:val="24"/>
        </w:rPr>
      </w:pPr>
      <w:r w:rsidRPr="00371760">
        <w:rPr>
          <w:rFonts w:ascii="Times New Roman" w:hAnsi="Times New Roman"/>
          <w:bCs/>
          <w:sz w:val="24"/>
          <w:szCs w:val="24"/>
        </w:rPr>
        <w:lastRenderedPageBreak/>
        <w:t xml:space="preserve">Akivaizdu ir tai, kad Sveikatos apsaugos ministerija </w:t>
      </w:r>
      <w:r w:rsidR="00C7594A" w:rsidRPr="00371760">
        <w:rPr>
          <w:rFonts w:ascii="Times New Roman" w:hAnsi="Times New Roman"/>
          <w:bCs/>
          <w:sz w:val="24"/>
          <w:szCs w:val="24"/>
        </w:rPr>
        <w:t xml:space="preserve">Vyriausybės posėdžiuose </w:t>
      </w:r>
      <w:r w:rsidRPr="00371760">
        <w:rPr>
          <w:rFonts w:ascii="Times New Roman" w:hAnsi="Times New Roman"/>
          <w:bCs/>
          <w:sz w:val="24"/>
          <w:szCs w:val="24"/>
        </w:rPr>
        <w:t>kelis kartus inicijavo svarstymus dėl lėšų i</w:t>
      </w:r>
      <w:r w:rsidR="00C7594A" w:rsidRPr="00371760">
        <w:rPr>
          <w:rFonts w:ascii="Times New Roman" w:hAnsi="Times New Roman"/>
          <w:bCs/>
          <w:sz w:val="24"/>
          <w:szCs w:val="24"/>
        </w:rPr>
        <w:t>š PSDF biudžeto rezervo paėmimo</w:t>
      </w:r>
      <w:r w:rsidRPr="00371760">
        <w:rPr>
          <w:rFonts w:ascii="Times New Roman" w:hAnsi="Times New Roman"/>
          <w:bCs/>
          <w:sz w:val="24"/>
          <w:szCs w:val="24"/>
        </w:rPr>
        <w:t xml:space="preserve"> </w:t>
      </w:r>
      <w:proofErr w:type="gramStart"/>
      <w:r w:rsidRPr="00371760">
        <w:rPr>
          <w:rFonts w:ascii="Times New Roman" w:hAnsi="Times New Roman"/>
          <w:bCs/>
          <w:sz w:val="24"/>
          <w:szCs w:val="24"/>
        </w:rPr>
        <w:t>(</w:t>
      </w:r>
      <w:proofErr w:type="gramEnd"/>
      <w:r w:rsidR="00C7594A" w:rsidRPr="00371760">
        <w:rPr>
          <w:rFonts w:ascii="Times New Roman" w:hAnsi="Times New Roman"/>
          <w:bCs/>
          <w:sz w:val="24"/>
          <w:szCs w:val="24"/>
        </w:rPr>
        <w:t xml:space="preserve">Priedas nr. </w:t>
      </w:r>
      <w:r w:rsidR="001C34C0" w:rsidRPr="00371760">
        <w:rPr>
          <w:rFonts w:ascii="Times New Roman" w:hAnsi="Times New Roman"/>
          <w:bCs/>
          <w:sz w:val="24"/>
          <w:szCs w:val="24"/>
          <w:lang w:val="en-GB"/>
        </w:rPr>
        <w:t>3</w:t>
      </w:r>
      <w:r w:rsidRPr="00371760">
        <w:rPr>
          <w:rFonts w:ascii="Times New Roman" w:hAnsi="Times New Roman"/>
          <w:bCs/>
          <w:sz w:val="24"/>
          <w:szCs w:val="24"/>
        </w:rPr>
        <w:t>).</w:t>
      </w:r>
      <w:r w:rsidR="00C7594A" w:rsidRPr="00371760">
        <w:rPr>
          <w:rFonts w:ascii="Times New Roman" w:hAnsi="Times New Roman"/>
          <w:bCs/>
          <w:sz w:val="24"/>
          <w:szCs w:val="24"/>
        </w:rPr>
        <w:t xml:space="preserve"> </w:t>
      </w:r>
      <w:r w:rsidR="00027CD2" w:rsidRPr="00371760">
        <w:rPr>
          <w:rFonts w:ascii="Times New Roman" w:hAnsi="Times New Roman"/>
          <w:bCs/>
          <w:sz w:val="24"/>
          <w:szCs w:val="24"/>
        </w:rPr>
        <w:t xml:space="preserve">Tenka paminėti ir tai, kad </w:t>
      </w:r>
      <w:r w:rsidR="00027CD2" w:rsidRPr="00371760">
        <w:rPr>
          <w:rFonts w:ascii="Times New Roman" w:hAnsi="Times New Roman"/>
          <w:bCs/>
          <w:sz w:val="24"/>
          <w:szCs w:val="24"/>
          <w:lang w:val="en-GB"/>
        </w:rPr>
        <w:t>2013</w:t>
      </w:r>
      <w:r w:rsidR="00027CD2" w:rsidRPr="00371760">
        <w:rPr>
          <w:rFonts w:ascii="Times New Roman" w:hAnsi="Times New Roman"/>
          <w:bCs/>
          <w:sz w:val="24"/>
          <w:szCs w:val="24"/>
        </w:rPr>
        <w:t xml:space="preserve"> metais lėšų paėmimui iš PSDF rezervo yra taikomos kitos, fiskalinę drausmę įvedančios taisyklės, kurias Lietuva priėmė </w:t>
      </w:r>
      <w:r w:rsidR="00027CD2" w:rsidRPr="00371760">
        <w:rPr>
          <w:rFonts w:ascii="Times New Roman" w:hAnsi="Times New Roman"/>
          <w:bCs/>
          <w:sz w:val="24"/>
          <w:szCs w:val="24"/>
          <w:lang w:val="en-GB"/>
        </w:rPr>
        <w:t>2012</w:t>
      </w:r>
      <w:r w:rsidR="00027CD2" w:rsidRPr="00371760">
        <w:rPr>
          <w:rFonts w:ascii="Times New Roman" w:hAnsi="Times New Roman"/>
          <w:bCs/>
          <w:sz w:val="24"/>
          <w:szCs w:val="24"/>
        </w:rPr>
        <w:t xml:space="preserve"> metais, kai dabartinė opozicija buvo tuometinė valdančioji dauguma. Kodėl jie, sukūrę tas griežtas taisykles, šiandien apie tai tyli? Ar sąžininga mesti kaltinimus kitam, kai patys yra kalti? </w:t>
      </w:r>
    </w:p>
    <w:p w:rsidR="000E713F" w:rsidRPr="00371760" w:rsidRDefault="00027CD2" w:rsidP="00894894">
      <w:pPr>
        <w:widowControl w:val="0"/>
        <w:spacing w:line="240" w:lineRule="auto"/>
        <w:jc w:val="both"/>
        <w:rPr>
          <w:rFonts w:ascii="Times New Roman" w:hAnsi="Times New Roman"/>
          <w:sz w:val="24"/>
          <w:szCs w:val="24"/>
        </w:rPr>
      </w:pPr>
      <w:r w:rsidRPr="00371760">
        <w:rPr>
          <w:rFonts w:ascii="Times New Roman" w:hAnsi="Times New Roman"/>
          <w:bCs/>
          <w:sz w:val="24"/>
          <w:szCs w:val="24"/>
        </w:rPr>
        <w:t>Dalies įstaigų padėtį pagerino</w:t>
      </w:r>
      <w:r w:rsidR="000E713F" w:rsidRPr="00371760">
        <w:rPr>
          <w:rFonts w:ascii="Times New Roman" w:hAnsi="Times New Roman"/>
          <w:bCs/>
          <w:sz w:val="24"/>
          <w:szCs w:val="24"/>
        </w:rPr>
        <w:t xml:space="preserve"> 2013 metais baigti įgyvendinti iš ES lėšų finansuoti projektai krizių intervencijos, dienos stacionarų, dienos chirurgijos, slaugos ir </w:t>
      </w:r>
      <w:proofErr w:type="spellStart"/>
      <w:r w:rsidR="000E713F" w:rsidRPr="00371760">
        <w:rPr>
          <w:rFonts w:ascii="Times New Roman" w:hAnsi="Times New Roman"/>
          <w:bCs/>
          <w:sz w:val="24"/>
          <w:szCs w:val="24"/>
        </w:rPr>
        <w:t>paliatyvios</w:t>
      </w:r>
      <w:proofErr w:type="spellEnd"/>
      <w:r w:rsidR="000E713F" w:rsidRPr="00371760">
        <w:rPr>
          <w:rFonts w:ascii="Times New Roman" w:hAnsi="Times New Roman"/>
          <w:bCs/>
          <w:sz w:val="24"/>
          <w:szCs w:val="24"/>
        </w:rPr>
        <w:t xml:space="preserve"> slaugos skyrių įkūrimui. Kad projektai pasiektų užsibrėžtus tikslus, iš PSDF biudžeto 2013 metais reikalinga pap</w:t>
      </w:r>
      <w:r w:rsidR="007B0D12" w:rsidRPr="00371760">
        <w:rPr>
          <w:rFonts w:ascii="Times New Roman" w:hAnsi="Times New Roman"/>
          <w:bCs/>
          <w:sz w:val="24"/>
          <w:szCs w:val="24"/>
        </w:rPr>
        <w:t>ildomai skirti apie 22 mln. Lt</w:t>
      </w:r>
      <w:r w:rsidR="000E713F" w:rsidRPr="00371760">
        <w:rPr>
          <w:rFonts w:ascii="Times New Roman" w:hAnsi="Times New Roman"/>
          <w:bCs/>
          <w:sz w:val="24"/>
          <w:szCs w:val="24"/>
        </w:rPr>
        <w:t>.</w:t>
      </w:r>
    </w:p>
    <w:p w:rsidR="000E713F" w:rsidRPr="00371760" w:rsidRDefault="000E713F" w:rsidP="00894894">
      <w:pPr>
        <w:widowControl w:val="0"/>
        <w:tabs>
          <w:tab w:val="left" w:pos="284"/>
          <w:tab w:val="num" w:pos="709"/>
        </w:tabs>
        <w:spacing w:line="240" w:lineRule="auto"/>
        <w:jc w:val="both"/>
        <w:rPr>
          <w:rFonts w:ascii="Times New Roman" w:hAnsi="Times New Roman"/>
          <w:sz w:val="24"/>
          <w:szCs w:val="24"/>
        </w:rPr>
      </w:pPr>
      <w:r w:rsidRPr="00371760">
        <w:rPr>
          <w:rFonts w:ascii="Times New Roman" w:hAnsi="Times New Roman"/>
          <w:sz w:val="24"/>
          <w:szCs w:val="24"/>
        </w:rPr>
        <w:t>Svarstant PSDF biudžeto rezervo lėšų skyrimo klausimą, svarbu atkreipti dėmesį į tai, kuo šio fondo biudžeto ir jo rezervo formavimas skiriasi nuo valstybės ir savivaldybių bei Valstybinio socialinio draudimo fondo biudžetų formavimo. Pagal Sveikatos draudimo įstatymo (</w:t>
      </w:r>
      <w:proofErr w:type="spellStart"/>
      <w:r w:rsidRPr="00371760">
        <w:rPr>
          <w:rFonts w:ascii="Times New Roman" w:hAnsi="Times New Roman"/>
          <w:sz w:val="24"/>
          <w:szCs w:val="24"/>
        </w:rPr>
        <w:t>Žin</w:t>
      </w:r>
      <w:proofErr w:type="spellEnd"/>
      <w:r w:rsidRPr="00371760">
        <w:rPr>
          <w:rFonts w:ascii="Times New Roman" w:hAnsi="Times New Roman"/>
          <w:sz w:val="24"/>
          <w:szCs w:val="24"/>
        </w:rPr>
        <w:t>., 1996, Nr. 55</w:t>
      </w:r>
      <w:proofErr w:type="gramStart"/>
      <w:r w:rsidRPr="00371760">
        <w:rPr>
          <w:rFonts w:ascii="Times New Roman" w:hAnsi="Times New Roman"/>
          <w:sz w:val="24"/>
          <w:szCs w:val="24"/>
        </w:rPr>
        <w:t>-</w:t>
      </w:r>
      <w:proofErr w:type="gramEnd"/>
      <w:r w:rsidRPr="00371760">
        <w:rPr>
          <w:rFonts w:ascii="Times New Roman" w:hAnsi="Times New Roman"/>
          <w:sz w:val="24"/>
          <w:szCs w:val="24"/>
        </w:rPr>
        <w:t>1287; 2002, Nr. 123-5512) nuostatas, PSDF biudžetas</w:t>
      </w:r>
      <w:r w:rsidR="007B0D12" w:rsidRPr="00371760">
        <w:rPr>
          <w:rFonts w:ascii="Times New Roman" w:hAnsi="Times New Roman"/>
          <w:sz w:val="24"/>
          <w:szCs w:val="24"/>
        </w:rPr>
        <w:t xml:space="preserve"> </w:t>
      </w:r>
      <w:r w:rsidRPr="00371760">
        <w:rPr>
          <w:rFonts w:ascii="Times New Roman" w:hAnsi="Times New Roman"/>
          <w:sz w:val="24"/>
          <w:szCs w:val="24"/>
        </w:rPr>
        <w:t xml:space="preserve">turi būti subalansuotas. Tai reiškia, kad tvirtinamos PSDF biudžeto išlaidos turi būti lygios šio biudžeto pajamoms, net jei apdraustųjų sveikatos priežiūros poreikiams tenkinti reikėtų kur kas didesnių PSDF biudžeto išlaidų. Kitaip tariant, tvirtinamame PSDF biudžete negalima numatyti PSDF biudžeto išlaidų dalies, viršijančios planuojamas gauti pajamas. </w:t>
      </w:r>
      <w:r w:rsidR="007B0D12" w:rsidRPr="00371760">
        <w:rPr>
          <w:rFonts w:ascii="Times New Roman" w:hAnsi="Times New Roman"/>
          <w:sz w:val="24"/>
          <w:szCs w:val="24"/>
        </w:rPr>
        <w:t>S</w:t>
      </w:r>
      <w:r w:rsidRPr="00371760">
        <w:rPr>
          <w:rFonts w:ascii="Times New Roman" w:hAnsi="Times New Roman"/>
          <w:sz w:val="24"/>
          <w:szCs w:val="24"/>
        </w:rPr>
        <w:t xml:space="preserve">iekiant nepabloginti paslaugų prieinamumo </w:t>
      </w:r>
      <w:r w:rsidR="007B0D12" w:rsidRPr="00371760">
        <w:rPr>
          <w:rFonts w:ascii="Times New Roman" w:hAnsi="Times New Roman"/>
          <w:sz w:val="24"/>
          <w:szCs w:val="24"/>
        </w:rPr>
        <w:t xml:space="preserve">pacientams </w:t>
      </w:r>
      <w:r w:rsidRPr="00371760">
        <w:rPr>
          <w:rFonts w:ascii="Times New Roman" w:hAnsi="Times New Roman"/>
          <w:sz w:val="24"/>
          <w:szCs w:val="24"/>
        </w:rPr>
        <w:t xml:space="preserve">ir su asmens sveikatos priežiūros įstaigomis atsiskaityti pagal galiojančių teisės aktų nuostatas, trūkstama lėšų dalis turi būti </w:t>
      </w:r>
      <w:r w:rsidR="007B0D12" w:rsidRPr="00371760">
        <w:rPr>
          <w:rFonts w:ascii="Times New Roman" w:hAnsi="Times New Roman"/>
          <w:sz w:val="24"/>
          <w:szCs w:val="24"/>
        </w:rPr>
        <w:t xml:space="preserve">gaunama </w:t>
      </w:r>
      <w:r w:rsidRPr="00371760">
        <w:rPr>
          <w:rFonts w:ascii="Times New Roman" w:hAnsi="Times New Roman"/>
          <w:sz w:val="24"/>
          <w:szCs w:val="24"/>
        </w:rPr>
        <w:t xml:space="preserve">iš vienintelio galimo šaltinio, t. y. PSDF biudžeto rezervo lėšų. </w:t>
      </w:r>
      <w:r w:rsidR="007B0D12" w:rsidRPr="00371760">
        <w:rPr>
          <w:rFonts w:ascii="Times New Roman" w:hAnsi="Times New Roman"/>
          <w:sz w:val="24"/>
          <w:szCs w:val="24"/>
        </w:rPr>
        <w:t xml:space="preserve"> Tačiau dėl fiskalinio deficito </w:t>
      </w:r>
      <w:r w:rsidR="00027CD2" w:rsidRPr="00371760">
        <w:rPr>
          <w:rFonts w:ascii="Times New Roman" w:hAnsi="Times New Roman"/>
          <w:sz w:val="24"/>
          <w:szCs w:val="24"/>
        </w:rPr>
        <w:t>ribojimo</w:t>
      </w:r>
      <w:r w:rsidR="00630330" w:rsidRPr="00371760">
        <w:rPr>
          <w:rFonts w:ascii="Times New Roman" w:hAnsi="Times New Roman"/>
          <w:sz w:val="24"/>
          <w:szCs w:val="24"/>
        </w:rPr>
        <w:t xml:space="preserve"> taisyklių</w:t>
      </w:r>
      <w:r w:rsidR="007B0D12" w:rsidRPr="00371760">
        <w:rPr>
          <w:rFonts w:ascii="Times New Roman" w:hAnsi="Times New Roman"/>
          <w:sz w:val="24"/>
          <w:szCs w:val="24"/>
        </w:rPr>
        <w:t xml:space="preserve"> ir </w:t>
      </w:r>
      <w:r w:rsidR="00630330" w:rsidRPr="00371760">
        <w:rPr>
          <w:rFonts w:ascii="Times New Roman" w:hAnsi="Times New Roman"/>
          <w:sz w:val="24"/>
          <w:szCs w:val="24"/>
        </w:rPr>
        <w:t xml:space="preserve">griežto </w:t>
      </w:r>
      <w:r w:rsidR="007B0D12" w:rsidRPr="00371760">
        <w:rPr>
          <w:rFonts w:ascii="Times New Roman" w:hAnsi="Times New Roman"/>
          <w:sz w:val="24"/>
          <w:szCs w:val="24"/>
        </w:rPr>
        <w:t xml:space="preserve">valstybės skolinių įsipareigojimų </w:t>
      </w:r>
      <w:r w:rsidR="00630330" w:rsidRPr="00371760">
        <w:rPr>
          <w:rFonts w:ascii="Times New Roman" w:hAnsi="Times New Roman"/>
          <w:sz w:val="24"/>
          <w:szCs w:val="24"/>
        </w:rPr>
        <w:t xml:space="preserve">reguliavimo, </w:t>
      </w:r>
      <w:r w:rsidR="007B0D12" w:rsidRPr="00371760">
        <w:rPr>
          <w:rFonts w:ascii="Times New Roman" w:hAnsi="Times New Roman"/>
          <w:sz w:val="24"/>
          <w:szCs w:val="24"/>
        </w:rPr>
        <w:t>Lietuva negali laisvai disponuoti lėšomis, kurios įskaitomos į valstybės skolos padidėjimą. Tokių suvaržymų 2009</w:t>
      </w:r>
      <w:proofErr w:type="gramStart"/>
      <w:r w:rsidR="007B0D12" w:rsidRPr="00371760">
        <w:rPr>
          <w:rFonts w:ascii="Times New Roman" w:hAnsi="Times New Roman"/>
          <w:sz w:val="24"/>
          <w:szCs w:val="24"/>
        </w:rPr>
        <w:t>-</w:t>
      </w:r>
      <w:proofErr w:type="gramEnd"/>
      <w:r w:rsidR="007B0D12" w:rsidRPr="00371760">
        <w:rPr>
          <w:rFonts w:ascii="Times New Roman" w:hAnsi="Times New Roman"/>
          <w:sz w:val="24"/>
          <w:szCs w:val="24"/>
        </w:rPr>
        <w:t>2012 metais Lietuvoje nebuvo. Ar Seimo nariai, XV-</w:t>
      </w:r>
      <w:proofErr w:type="spellStart"/>
      <w:r w:rsidR="007B0D12" w:rsidRPr="00371760">
        <w:rPr>
          <w:rFonts w:ascii="Times New Roman" w:hAnsi="Times New Roman"/>
          <w:sz w:val="24"/>
          <w:szCs w:val="24"/>
        </w:rPr>
        <w:t>os</w:t>
      </w:r>
      <w:proofErr w:type="spellEnd"/>
      <w:r w:rsidR="007B0D12" w:rsidRPr="00371760">
        <w:rPr>
          <w:rFonts w:ascii="Times New Roman" w:hAnsi="Times New Roman"/>
          <w:sz w:val="24"/>
          <w:szCs w:val="24"/>
        </w:rPr>
        <w:t xml:space="preserve"> Vyriausybės nariai E. Masiulis ir G. Steponavičius to nežino, ar sąmoningai nutyli?</w:t>
      </w:r>
    </w:p>
    <w:p w:rsidR="00797B4B" w:rsidRDefault="00797B4B" w:rsidP="00894894">
      <w:pPr>
        <w:pStyle w:val="prastasistinklapis"/>
        <w:spacing w:line="240" w:lineRule="auto"/>
        <w:jc w:val="both"/>
        <w:rPr>
          <w:b/>
        </w:rPr>
      </w:pPr>
    </w:p>
    <w:p w:rsidR="001B3279" w:rsidRPr="00371760" w:rsidRDefault="001B3279" w:rsidP="00894894">
      <w:pPr>
        <w:pStyle w:val="prastasistinklapis"/>
        <w:spacing w:line="240" w:lineRule="auto"/>
        <w:jc w:val="both"/>
        <w:rPr>
          <w:b/>
        </w:rPr>
      </w:pPr>
    </w:p>
    <w:p w:rsidR="00EC6071" w:rsidRPr="00371760" w:rsidRDefault="00EC6071" w:rsidP="00894894">
      <w:pPr>
        <w:pStyle w:val="prastasistinklapis"/>
        <w:numPr>
          <w:ilvl w:val="0"/>
          <w:numId w:val="27"/>
        </w:numPr>
        <w:spacing w:line="240" w:lineRule="auto"/>
        <w:jc w:val="both"/>
        <w:rPr>
          <w:b/>
        </w:rPr>
      </w:pPr>
      <w:r w:rsidRPr="00371760">
        <w:t>E. Masiulis, G. Steponavičius ir kiti</w:t>
      </w:r>
      <w:r w:rsidR="00630330" w:rsidRPr="00371760">
        <w:t xml:space="preserve"> staiga</w:t>
      </w:r>
      <w:r w:rsidRPr="00371760">
        <w:t xml:space="preserve"> </w:t>
      </w:r>
      <w:r w:rsidR="007B0D12" w:rsidRPr="00371760">
        <w:t xml:space="preserve">jiems </w:t>
      </w:r>
      <w:r w:rsidR="00630330" w:rsidRPr="00371760">
        <w:t xml:space="preserve">patiems </w:t>
      </w:r>
      <w:r w:rsidR="007B0D12" w:rsidRPr="00371760">
        <w:t>netikėtai</w:t>
      </w:r>
      <w:r w:rsidRPr="00371760">
        <w:t xml:space="preserve"> pamatė, jog </w:t>
      </w:r>
      <w:r w:rsidR="007B0D12" w:rsidRPr="00371760">
        <w:t xml:space="preserve">valstybinėse </w:t>
      </w:r>
      <w:r w:rsidRPr="00371760">
        <w:t xml:space="preserve">sveikatos apsaugos įstaigose susidarė įtempta </w:t>
      </w:r>
      <w:r w:rsidR="000C21EF" w:rsidRPr="00371760">
        <w:t xml:space="preserve">finansinė situacija, žmonės raginami eiti nemokamų atostogų. O </w:t>
      </w:r>
      <w:r w:rsidR="007B0D12" w:rsidRPr="00371760">
        <w:t>kas 2009</w:t>
      </w:r>
      <w:proofErr w:type="gramStart"/>
      <w:r w:rsidR="007B0D12" w:rsidRPr="00371760">
        <w:t>-</w:t>
      </w:r>
      <w:proofErr w:type="gramEnd"/>
      <w:r w:rsidR="007B0D12" w:rsidRPr="00371760">
        <w:t xml:space="preserve">2012 metais </w:t>
      </w:r>
      <w:r w:rsidR="00630330" w:rsidRPr="00371760">
        <w:t>medikams</w:t>
      </w:r>
      <w:r w:rsidR="000C21EF" w:rsidRPr="00371760">
        <w:t xml:space="preserve"> </w:t>
      </w:r>
      <w:r w:rsidR="009D2B0C" w:rsidRPr="00371760">
        <w:t xml:space="preserve">neproporcingai </w:t>
      </w:r>
      <w:r w:rsidR="000C21EF" w:rsidRPr="00371760">
        <w:t>sumažino atlyginimus, kas pablogino atostogų sąlygas, kas atėmė dirbantiems</w:t>
      </w:r>
      <w:r w:rsidR="007B0D12" w:rsidRPr="00371760">
        <w:t xml:space="preserve"> medikams pensininkams pensijas –</w:t>
      </w:r>
      <w:r w:rsidR="000C21EF" w:rsidRPr="00371760">
        <w:t xml:space="preserve"> ar ne tie patys autoriai?</w:t>
      </w:r>
      <w:r w:rsidR="007B0D12" w:rsidRPr="00371760">
        <w:t xml:space="preserve">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Kodėl nebuvo imtasi neatidėliotinų ir būtinų veiksmų, kad būtų išvengta tokių kraštutinių priemonių</w:t>
      </w:r>
      <w:r w:rsidR="00FE5DF8" w:rsidRPr="00371760">
        <w:rPr>
          <w:b/>
        </w:rPr>
        <w:t xml:space="preserve"> (nuo 2013 m. raginimai eiti nemokamų atostogų, realaus darbo laiko apskaitos faktinis neatitikimas, galimi streikai ir t.t.)</w:t>
      </w:r>
      <w:r w:rsidRPr="00371760">
        <w:rPr>
          <w:b/>
        </w:rPr>
        <w:t xml:space="preserve"> sveikatos įstaigose taikymo?</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pripažįstate, kad tai daro tiesioginės neigiamos įtakos sveikatos paslaugų kokybei, nuo to savo sveikatos sąskaita nukenčia pacientai?</w:t>
      </w:r>
    </w:p>
    <w:p w:rsidR="007F34B3" w:rsidRPr="00371760" w:rsidRDefault="007F34B3" w:rsidP="00894894">
      <w:pPr>
        <w:spacing w:line="240" w:lineRule="auto"/>
        <w:jc w:val="both"/>
        <w:rPr>
          <w:rFonts w:ascii="Times New Roman" w:hAnsi="Times New Roman"/>
          <w:sz w:val="24"/>
          <w:szCs w:val="24"/>
        </w:rPr>
      </w:pPr>
      <w:r w:rsidRPr="00371760">
        <w:rPr>
          <w:rFonts w:ascii="Times New Roman" w:hAnsi="Times New Roman"/>
          <w:sz w:val="24"/>
          <w:szCs w:val="24"/>
        </w:rPr>
        <w:t>Suprantamas</w:t>
      </w:r>
      <w:r w:rsidR="00EC0B8E" w:rsidRPr="00371760">
        <w:rPr>
          <w:rFonts w:ascii="Times New Roman" w:hAnsi="Times New Roman"/>
          <w:sz w:val="24"/>
          <w:szCs w:val="24"/>
        </w:rPr>
        <w:t xml:space="preserve"> tariamos</w:t>
      </w:r>
      <w:r w:rsidRPr="00371760">
        <w:rPr>
          <w:rFonts w:ascii="Times New Roman" w:hAnsi="Times New Roman"/>
          <w:sz w:val="24"/>
          <w:szCs w:val="24"/>
        </w:rPr>
        <w:t xml:space="preserve"> interpeliacijos autorių susirūpinimas dėl valstybinių ligo</w:t>
      </w:r>
      <w:r w:rsidR="00630330" w:rsidRPr="00371760">
        <w:rPr>
          <w:rFonts w:ascii="Times New Roman" w:hAnsi="Times New Roman"/>
          <w:sz w:val="24"/>
          <w:szCs w:val="24"/>
        </w:rPr>
        <w:t>ninių finansinės padėties.  Ypatingą</w:t>
      </w:r>
      <w:r w:rsidRPr="00371760">
        <w:rPr>
          <w:rFonts w:ascii="Times New Roman" w:hAnsi="Times New Roman"/>
          <w:sz w:val="24"/>
          <w:szCs w:val="24"/>
        </w:rPr>
        <w:t xml:space="preserve"> pagarbą kelią susirūpinimas </w:t>
      </w:r>
      <w:r w:rsidR="00EC0B8E" w:rsidRPr="00371760">
        <w:rPr>
          <w:rFonts w:ascii="Times New Roman" w:hAnsi="Times New Roman"/>
          <w:sz w:val="24"/>
          <w:szCs w:val="24"/>
        </w:rPr>
        <w:t xml:space="preserve">dalies </w:t>
      </w:r>
      <w:r w:rsidRPr="00371760">
        <w:rPr>
          <w:rFonts w:ascii="Times New Roman" w:hAnsi="Times New Roman"/>
          <w:sz w:val="24"/>
          <w:szCs w:val="24"/>
        </w:rPr>
        <w:t xml:space="preserve">liberalų, dar visai neseniai uždarinėjusių </w:t>
      </w:r>
      <w:r w:rsidR="007B0D12" w:rsidRPr="00371760">
        <w:rPr>
          <w:rFonts w:ascii="Times New Roman" w:hAnsi="Times New Roman"/>
          <w:sz w:val="24"/>
          <w:szCs w:val="24"/>
        </w:rPr>
        <w:t xml:space="preserve">rajonines ligonines </w:t>
      </w:r>
      <w:r w:rsidRPr="00371760">
        <w:rPr>
          <w:rFonts w:ascii="Times New Roman" w:hAnsi="Times New Roman"/>
          <w:sz w:val="24"/>
          <w:szCs w:val="24"/>
        </w:rPr>
        <w:t>ir prieš kelis mėnesius aiškinusių, kad valstybinių ligoninių likvidavimas</w:t>
      </w:r>
      <w:r w:rsidR="00630330" w:rsidRPr="00371760">
        <w:rPr>
          <w:rFonts w:ascii="Times New Roman" w:hAnsi="Times New Roman"/>
          <w:sz w:val="24"/>
          <w:szCs w:val="24"/>
        </w:rPr>
        <w:t>, ypač likvidavimas rajonuose,</w:t>
      </w:r>
      <w:r w:rsidRPr="00371760">
        <w:rPr>
          <w:rFonts w:ascii="Times New Roman" w:hAnsi="Times New Roman"/>
          <w:sz w:val="24"/>
          <w:szCs w:val="24"/>
        </w:rPr>
        <w:t xml:space="preserve"> yra gėris. Šis liberalų susi</w:t>
      </w:r>
      <w:r w:rsidR="007D4A77" w:rsidRPr="00371760">
        <w:rPr>
          <w:rFonts w:ascii="Times New Roman" w:hAnsi="Times New Roman"/>
          <w:sz w:val="24"/>
          <w:szCs w:val="24"/>
        </w:rPr>
        <w:t>rū</w:t>
      </w:r>
      <w:r w:rsidR="00DA0907">
        <w:rPr>
          <w:rFonts w:ascii="Times New Roman" w:hAnsi="Times New Roman"/>
          <w:sz w:val="24"/>
          <w:szCs w:val="24"/>
        </w:rPr>
        <w:t>pinimas yra tiek stiprus, kad jo</w:t>
      </w:r>
      <w:r w:rsidR="007D4A77" w:rsidRPr="00371760">
        <w:rPr>
          <w:rFonts w:ascii="Times New Roman" w:hAnsi="Times New Roman"/>
          <w:sz w:val="24"/>
          <w:szCs w:val="24"/>
        </w:rPr>
        <w:t xml:space="preserve"> </w:t>
      </w:r>
      <w:r w:rsidR="00DA0907">
        <w:rPr>
          <w:rFonts w:ascii="Times New Roman" w:hAnsi="Times New Roman"/>
          <w:sz w:val="24"/>
          <w:szCs w:val="24"/>
        </w:rPr>
        <w:t xml:space="preserve">nepavyko </w:t>
      </w:r>
      <w:r w:rsidR="007D4A77" w:rsidRPr="00371760">
        <w:rPr>
          <w:rFonts w:ascii="Times New Roman" w:hAnsi="Times New Roman"/>
          <w:sz w:val="24"/>
          <w:szCs w:val="24"/>
        </w:rPr>
        <w:t xml:space="preserve">išreikšti </w:t>
      </w:r>
      <w:r w:rsidR="00DA0907">
        <w:rPr>
          <w:rFonts w:ascii="Times New Roman" w:hAnsi="Times New Roman"/>
          <w:sz w:val="24"/>
          <w:szCs w:val="24"/>
        </w:rPr>
        <w:t>nei argumentais, nei įrodymais.</w:t>
      </w:r>
      <w:r w:rsidR="007D4A77" w:rsidRPr="00371760">
        <w:rPr>
          <w:rFonts w:ascii="Times New Roman" w:hAnsi="Times New Roman"/>
          <w:sz w:val="24"/>
          <w:szCs w:val="24"/>
        </w:rPr>
        <w:t xml:space="preserve"> </w:t>
      </w:r>
      <w:r w:rsidR="00DA0907">
        <w:rPr>
          <w:rFonts w:ascii="Times New Roman" w:hAnsi="Times New Roman"/>
          <w:sz w:val="24"/>
          <w:szCs w:val="24"/>
        </w:rPr>
        <w:t>P</w:t>
      </w:r>
      <w:r w:rsidR="007D4A77" w:rsidRPr="00371760">
        <w:rPr>
          <w:rFonts w:ascii="Times New Roman" w:hAnsi="Times New Roman"/>
          <w:sz w:val="24"/>
          <w:szCs w:val="24"/>
        </w:rPr>
        <w:t xml:space="preserve">amėginkime suprasti, ką </w:t>
      </w:r>
      <w:r w:rsidRPr="00371760">
        <w:rPr>
          <w:rFonts w:ascii="Times New Roman" w:hAnsi="Times New Roman"/>
          <w:sz w:val="24"/>
          <w:szCs w:val="24"/>
        </w:rPr>
        <w:t xml:space="preserve">bando išsakyti „atsivertusieji“ </w:t>
      </w:r>
      <w:r w:rsidR="007D4A77" w:rsidRPr="00371760">
        <w:rPr>
          <w:rFonts w:ascii="Times New Roman" w:hAnsi="Times New Roman"/>
          <w:sz w:val="24"/>
          <w:szCs w:val="24"/>
        </w:rPr>
        <w:t>į valstybinių ligoninių rėmėjus minėti Seimo nariai.</w:t>
      </w:r>
      <w:r w:rsidRPr="00371760">
        <w:rPr>
          <w:rFonts w:ascii="Times New Roman" w:hAnsi="Times New Roman"/>
          <w:sz w:val="24"/>
          <w:szCs w:val="24"/>
        </w:rPr>
        <w:t xml:space="preserve"> </w:t>
      </w:r>
    </w:p>
    <w:p w:rsidR="007F34B3" w:rsidRPr="00371760" w:rsidRDefault="007F34B3" w:rsidP="00894894">
      <w:pPr>
        <w:spacing w:line="240" w:lineRule="auto"/>
        <w:jc w:val="both"/>
        <w:rPr>
          <w:rFonts w:ascii="Times New Roman" w:hAnsi="Times New Roman"/>
          <w:sz w:val="24"/>
          <w:szCs w:val="24"/>
        </w:rPr>
      </w:pPr>
      <w:r w:rsidRPr="00371760">
        <w:rPr>
          <w:rFonts w:ascii="Times New Roman" w:hAnsi="Times New Roman"/>
          <w:sz w:val="24"/>
          <w:szCs w:val="24"/>
        </w:rPr>
        <w:t>Sunki sveikatos įstaigų, kaip, beje, ir daugumos Lietuvos gyventojų finansinė padėtis (</w:t>
      </w:r>
      <w:r w:rsidR="00EC0B8E" w:rsidRPr="00371760">
        <w:rPr>
          <w:rFonts w:ascii="Times New Roman" w:hAnsi="Times New Roman"/>
          <w:sz w:val="24"/>
          <w:szCs w:val="24"/>
        </w:rPr>
        <w:t xml:space="preserve">tariamos </w:t>
      </w:r>
      <w:r w:rsidRPr="00371760">
        <w:rPr>
          <w:rFonts w:ascii="Times New Roman" w:hAnsi="Times New Roman"/>
          <w:sz w:val="24"/>
          <w:szCs w:val="24"/>
        </w:rPr>
        <w:t xml:space="preserve">interpeliacijos autorių įvardinta </w:t>
      </w:r>
      <w:r w:rsidR="007D4A77" w:rsidRPr="00371760">
        <w:rPr>
          <w:rFonts w:ascii="Times New Roman" w:hAnsi="Times New Roman"/>
          <w:sz w:val="24"/>
          <w:szCs w:val="24"/>
        </w:rPr>
        <w:t>„</w:t>
      </w:r>
      <w:r w:rsidRPr="00371760">
        <w:rPr>
          <w:rFonts w:ascii="Times New Roman" w:hAnsi="Times New Roman"/>
          <w:sz w:val="24"/>
          <w:szCs w:val="24"/>
        </w:rPr>
        <w:t>situacijos</w:t>
      </w:r>
      <w:r w:rsidR="007D4A77" w:rsidRPr="00371760">
        <w:rPr>
          <w:rFonts w:ascii="Times New Roman" w:hAnsi="Times New Roman"/>
          <w:sz w:val="24"/>
          <w:szCs w:val="24"/>
        </w:rPr>
        <w:t>“</w:t>
      </w:r>
      <w:r w:rsidRPr="00371760">
        <w:rPr>
          <w:rFonts w:ascii="Times New Roman" w:hAnsi="Times New Roman"/>
          <w:sz w:val="24"/>
          <w:szCs w:val="24"/>
        </w:rPr>
        <w:t xml:space="preserve"> terminu), s</w:t>
      </w:r>
      <w:r w:rsidR="007D4A77" w:rsidRPr="00371760">
        <w:rPr>
          <w:rFonts w:ascii="Times New Roman" w:hAnsi="Times New Roman"/>
          <w:sz w:val="24"/>
          <w:szCs w:val="24"/>
        </w:rPr>
        <w:t xml:space="preserve">usidarė </w:t>
      </w:r>
      <w:r w:rsidR="00630330" w:rsidRPr="00371760">
        <w:rPr>
          <w:rFonts w:ascii="Times New Roman" w:hAnsi="Times New Roman"/>
          <w:sz w:val="24"/>
          <w:szCs w:val="24"/>
        </w:rPr>
        <w:t xml:space="preserve">po krizės ir po </w:t>
      </w:r>
      <w:r w:rsidR="007D4A77" w:rsidRPr="00371760">
        <w:rPr>
          <w:rFonts w:ascii="Times New Roman" w:hAnsi="Times New Roman"/>
          <w:sz w:val="24"/>
          <w:szCs w:val="24"/>
        </w:rPr>
        <w:t xml:space="preserve">2009 metų pradžioje </w:t>
      </w:r>
      <w:r w:rsidR="00630330" w:rsidRPr="00371760">
        <w:rPr>
          <w:rFonts w:ascii="Times New Roman" w:hAnsi="Times New Roman"/>
          <w:sz w:val="24"/>
          <w:szCs w:val="24"/>
        </w:rPr>
        <w:lastRenderedPageBreak/>
        <w:t>atliktų</w:t>
      </w:r>
      <w:r w:rsidR="007D4A77" w:rsidRPr="00371760">
        <w:rPr>
          <w:rFonts w:ascii="Times New Roman" w:hAnsi="Times New Roman"/>
          <w:sz w:val="24"/>
          <w:szCs w:val="24"/>
        </w:rPr>
        <w:t xml:space="preserve"> </w:t>
      </w:r>
      <w:r w:rsidRPr="00371760">
        <w:rPr>
          <w:rFonts w:ascii="Times New Roman" w:hAnsi="Times New Roman"/>
          <w:sz w:val="24"/>
          <w:szCs w:val="24"/>
        </w:rPr>
        <w:t>naktinių mokesčių reformų. 2009 metais beveik 15 procentų smuko šalies gamyba, atitinkamai padidėjo nedarbas, smuko mokesčių surinkimas.  Teigiant, kad finansiniai sunkumai prasidėjo 2013 metais, bandoma paneigti faktą, kad būtent dabartin</w:t>
      </w:r>
      <w:r w:rsidR="00EC0B8E" w:rsidRPr="00371760">
        <w:rPr>
          <w:rFonts w:ascii="Times New Roman" w:hAnsi="Times New Roman"/>
          <w:sz w:val="24"/>
          <w:szCs w:val="24"/>
        </w:rPr>
        <w:t>io</w:t>
      </w:r>
      <w:r w:rsidRPr="00371760">
        <w:rPr>
          <w:rFonts w:ascii="Times New Roman" w:hAnsi="Times New Roman"/>
          <w:sz w:val="24"/>
          <w:szCs w:val="24"/>
        </w:rPr>
        <w:t xml:space="preserve"> </w:t>
      </w:r>
      <w:r w:rsidR="00EC0B8E" w:rsidRPr="00371760">
        <w:rPr>
          <w:rFonts w:ascii="Times New Roman" w:hAnsi="Times New Roman"/>
          <w:sz w:val="24"/>
          <w:szCs w:val="24"/>
        </w:rPr>
        <w:t xml:space="preserve">klausimyno </w:t>
      </w:r>
      <w:r w:rsidRPr="00371760">
        <w:rPr>
          <w:rFonts w:ascii="Times New Roman" w:hAnsi="Times New Roman"/>
          <w:sz w:val="24"/>
          <w:szCs w:val="24"/>
        </w:rPr>
        <w:t>autoriai yra atsakingi už negandas, sukeltas 2008 metų gruodį bei 2009 metais.</w:t>
      </w:r>
    </w:p>
    <w:p w:rsidR="007F34B3" w:rsidRPr="00371760" w:rsidRDefault="007D4A77"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Lietuvos žmonės, „išbalsavę“ </w:t>
      </w:r>
      <w:r w:rsidR="007F34B3" w:rsidRPr="00371760">
        <w:rPr>
          <w:rFonts w:ascii="Times New Roman" w:hAnsi="Times New Roman"/>
          <w:sz w:val="24"/>
          <w:szCs w:val="24"/>
        </w:rPr>
        <w:t>nak</w:t>
      </w:r>
      <w:r w:rsidRPr="00371760">
        <w:rPr>
          <w:rFonts w:ascii="Times New Roman" w:hAnsi="Times New Roman"/>
          <w:sz w:val="24"/>
          <w:szCs w:val="24"/>
        </w:rPr>
        <w:t>tinių</w:t>
      </w:r>
      <w:r w:rsidR="007F34B3" w:rsidRPr="00371760">
        <w:rPr>
          <w:rFonts w:ascii="Times New Roman" w:hAnsi="Times New Roman"/>
          <w:sz w:val="24"/>
          <w:szCs w:val="24"/>
        </w:rPr>
        <w:t xml:space="preserve"> mokesčių reformų „herojus“</w:t>
      </w:r>
      <w:r w:rsidRPr="00371760">
        <w:rPr>
          <w:rFonts w:ascii="Times New Roman" w:hAnsi="Times New Roman"/>
          <w:sz w:val="24"/>
          <w:szCs w:val="24"/>
        </w:rPr>
        <w:t xml:space="preserve"> per</w:t>
      </w:r>
      <w:r w:rsidR="007F34B3" w:rsidRPr="00371760">
        <w:rPr>
          <w:rFonts w:ascii="Times New Roman" w:hAnsi="Times New Roman"/>
          <w:sz w:val="24"/>
          <w:szCs w:val="24"/>
        </w:rPr>
        <w:t xml:space="preserve"> 2012 met</w:t>
      </w:r>
      <w:r w:rsidRPr="00371760">
        <w:rPr>
          <w:rFonts w:ascii="Times New Roman" w:hAnsi="Times New Roman"/>
          <w:sz w:val="24"/>
          <w:szCs w:val="24"/>
        </w:rPr>
        <w:t>ų Seimo</w:t>
      </w:r>
      <w:r w:rsidR="007F34B3" w:rsidRPr="00371760">
        <w:rPr>
          <w:rFonts w:ascii="Times New Roman" w:hAnsi="Times New Roman"/>
          <w:sz w:val="24"/>
          <w:szCs w:val="24"/>
        </w:rPr>
        <w:t xml:space="preserve"> rinkim</w:t>
      </w:r>
      <w:r w:rsidRPr="00371760">
        <w:rPr>
          <w:rFonts w:ascii="Times New Roman" w:hAnsi="Times New Roman"/>
          <w:sz w:val="24"/>
          <w:szCs w:val="24"/>
        </w:rPr>
        <w:t>us</w:t>
      </w:r>
      <w:r w:rsidR="007F34B3" w:rsidRPr="00371760">
        <w:rPr>
          <w:rFonts w:ascii="Times New Roman" w:hAnsi="Times New Roman"/>
          <w:sz w:val="24"/>
          <w:szCs w:val="24"/>
        </w:rPr>
        <w:t>, tikruosius krizės autorius atsimena. Kiek mažiau visuomenės dėmesio susilaukė 2009</w:t>
      </w:r>
      <w:proofErr w:type="gramStart"/>
      <w:r w:rsidR="007F34B3" w:rsidRPr="00371760">
        <w:rPr>
          <w:rFonts w:ascii="Times New Roman" w:hAnsi="Times New Roman"/>
          <w:sz w:val="24"/>
          <w:szCs w:val="24"/>
        </w:rPr>
        <w:t>-</w:t>
      </w:r>
      <w:proofErr w:type="gramEnd"/>
      <w:r w:rsidR="007F34B3" w:rsidRPr="00371760">
        <w:rPr>
          <w:rFonts w:ascii="Times New Roman" w:hAnsi="Times New Roman"/>
          <w:sz w:val="24"/>
          <w:szCs w:val="24"/>
        </w:rPr>
        <w:t xml:space="preserve">2012 metais vykę procesai sveikatos </w:t>
      </w:r>
      <w:r w:rsidR="00EC0B8E" w:rsidRPr="00371760">
        <w:rPr>
          <w:rFonts w:ascii="Times New Roman" w:hAnsi="Times New Roman"/>
          <w:sz w:val="24"/>
          <w:szCs w:val="24"/>
        </w:rPr>
        <w:t xml:space="preserve">apsaugos </w:t>
      </w:r>
      <w:r w:rsidR="007F34B3" w:rsidRPr="00371760">
        <w:rPr>
          <w:rFonts w:ascii="Times New Roman" w:hAnsi="Times New Roman"/>
          <w:sz w:val="24"/>
          <w:szCs w:val="24"/>
        </w:rPr>
        <w:t xml:space="preserve">sektoriuje. Bandant spręsti 2009 metais </w:t>
      </w:r>
      <w:r w:rsidRPr="00371760">
        <w:rPr>
          <w:rFonts w:ascii="Times New Roman" w:hAnsi="Times New Roman"/>
          <w:sz w:val="24"/>
          <w:szCs w:val="24"/>
        </w:rPr>
        <w:t>š</w:t>
      </w:r>
      <w:r w:rsidR="007F34B3" w:rsidRPr="00371760">
        <w:rPr>
          <w:rFonts w:ascii="Times New Roman" w:hAnsi="Times New Roman"/>
          <w:sz w:val="24"/>
          <w:szCs w:val="24"/>
        </w:rPr>
        <w:t xml:space="preserve">alį sukrėtusios krizės pasekmes jau 2009 metais buvo sumažinti medikų atlyginimai, įvesta nemokamų atostogų praktika, pažeidžiant </w:t>
      </w:r>
      <w:r w:rsidR="00EC0B8E" w:rsidRPr="00371760">
        <w:rPr>
          <w:rFonts w:ascii="Times New Roman" w:hAnsi="Times New Roman"/>
          <w:sz w:val="24"/>
          <w:szCs w:val="24"/>
        </w:rPr>
        <w:t xml:space="preserve">LR </w:t>
      </w:r>
      <w:r w:rsidR="007F34B3" w:rsidRPr="00371760">
        <w:rPr>
          <w:rFonts w:ascii="Times New Roman" w:hAnsi="Times New Roman"/>
          <w:sz w:val="24"/>
          <w:szCs w:val="24"/>
        </w:rPr>
        <w:t xml:space="preserve">Konstituciją daliai darbuotojų sutrumpintos atostogos.  Ši ydinga praktika, kurią </w:t>
      </w:r>
      <w:r w:rsidRPr="00371760">
        <w:rPr>
          <w:rFonts w:ascii="Times New Roman" w:hAnsi="Times New Roman"/>
          <w:sz w:val="24"/>
          <w:szCs w:val="24"/>
        </w:rPr>
        <w:t xml:space="preserve">mano ir kitų kolegų pastangomis 2013 metų gegužės 9 dieną </w:t>
      </w:r>
      <w:r w:rsidR="00EC0B8E" w:rsidRPr="00371760">
        <w:rPr>
          <w:rFonts w:ascii="Times New Roman" w:hAnsi="Times New Roman"/>
          <w:sz w:val="24"/>
          <w:szCs w:val="24"/>
        </w:rPr>
        <w:t xml:space="preserve">LR </w:t>
      </w:r>
      <w:r w:rsidR="007F34B3" w:rsidRPr="00371760">
        <w:rPr>
          <w:rFonts w:ascii="Times New Roman" w:hAnsi="Times New Roman"/>
          <w:sz w:val="24"/>
          <w:szCs w:val="24"/>
        </w:rPr>
        <w:t xml:space="preserve">Konstitucinis teismas </w:t>
      </w:r>
      <w:r w:rsidRPr="00371760">
        <w:rPr>
          <w:rFonts w:ascii="Times New Roman" w:hAnsi="Times New Roman"/>
          <w:sz w:val="24"/>
          <w:szCs w:val="24"/>
        </w:rPr>
        <w:t xml:space="preserve">(atostogų trumpinimo dalyje) </w:t>
      </w:r>
      <w:r w:rsidR="007F34B3" w:rsidRPr="00371760">
        <w:rPr>
          <w:rFonts w:ascii="Times New Roman" w:hAnsi="Times New Roman"/>
          <w:sz w:val="24"/>
          <w:szCs w:val="24"/>
        </w:rPr>
        <w:t>jau įvardino kaip neteisėtą, tęsėsi ir 2010</w:t>
      </w:r>
      <w:proofErr w:type="gramStart"/>
      <w:r w:rsidR="007F34B3" w:rsidRPr="00371760">
        <w:rPr>
          <w:rFonts w:ascii="Times New Roman" w:hAnsi="Times New Roman"/>
          <w:sz w:val="24"/>
          <w:szCs w:val="24"/>
        </w:rPr>
        <w:t>-</w:t>
      </w:r>
      <w:proofErr w:type="gramEnd"/>
      <w:r w:rsidR="007F34B3" w:rsidRPr="00371760">
        <w:rPr>
          <w:rFonts w:ascii="Times New Roman" w:hAnsi="Times New Roman"/>
          <w:sz w:val="24"/>
          <w:szCs w:val="24"/>
        </w:rPr>
        <w:t xml:space="preserve">2012 metais.  </w:t>
      </w:r>
    </w:p>
    <w:p w:rsidR="007F34B3" w:rsidRPr="00371760" w:rsidRDefault="007F34B3" w:rsidP="00894894">
      <w:pPr>
        <w:spacing w:line="240" w:lineRule="auto"/>
        <w:jc w:val="both"/>
        <w:rPr>
          <w:rFonts w:ascii="Times New Roman" w:hAnsi="Times New Roman"/>
          <w:sz w:val="24"/>
          <w:szCs w:val="24"/>
        </w:rPr>
      </w:pPr>
      <w:r w:rsidRPr="00371760">
        <w:rPr>
          <w:rFonts w:ascii="Times New Roman" w:hAnsi="Times New Roman"/>
          <w:sz w:val="24"/>
          <w:szCs w:val="24"/>
        </w:rPr>
        <w:t>2012 metais sveikatos priežiūros įstaigų faktinis finansav</w:t>
      </w:r>
      <w:r w:rsidR="007D4A77" w:rsidRPr="00371760">
        <w:rPr>
          <w:rFonts w:ascii="Times New Roman" w:hAnsi="Times New Roman"/>
          <w:sz w:val="24"/>
          <w:szCs w:val="24"/>
        </w:rPr>
        <w:t>imas, ignoruojant kainų augimą</w:t>
      </w:r>
      <w:r w:rsidRPr="00371760">
        <w:rPr>
          <w:rFonts w:ascii="Times New Roman" w:hAnsi="Times New Roman"/>
          <w:sz w:val="24"/>
          <w:szCs w:val="24"/>
        </w:rPr>
        <w:t xml:space="preserve">, lyginant su 2011 metais, </w:t>
      </w:r>
      <w:r w:rsidR="007D4A77" w:rsidRPr="00371760">
        <w:rPr>
          <w:rFonts w:ascii="Times New Roman" w:hAnsi="Times New Roman"/>
          <w:sz w:val="24"/>
          <w:szCs w:val="24"/>
        </w:rPr>
        <w:t xml:space="preserve">sumažintas </w:t>
      </w:r>
      <w:r w:rsidRPr="00371760">
        <w:rPr>
          <w:rFonts w:ascii="Times New Roman" w:hAnsi="Times New Roman"/>
          <w:sz w:val="24"/>
          <w:szCs w:val="24"/>
        </w:rPr>
        <w:t xml:space="preserve">70 milijonų litų. Šis sumažinimas lėmė tai, kad dauguma gydymo įstaigų 2012 metus baigė su nuostoliais.  Valstybinių gydymo įstaigų 2012 metų finansiniai rezultatai (nuostolis siekia 35,9 milijonus litų) yra pateikiami </w:t>
      </w:r>
      <w:r w:rsidR="007D4A77" w:rsidRPr="00371760">
        <w:rPr>
          <w:rFonts w:ascii="Times New Roman" w:hAnsi="Times New Roman"/>
          <w:sz w:val="24"/>
          <w:szCs w:val="24"/>
        </w:rPr>
        <w:t>Priede nr.</w:t>
      </w:r>
      <w:r w:rsidR="00D12C94" w:rsidRPr="00371760">
        <w:rPr>
          <w:rFonts w:ascii="Times New Roman" w:hAnsi="Times New Roman"/>
          <w:sz w:val="24"/>
          <w:szCs w:val="24"/>
        </w:rPr>
        <w:t xml:space="preserve"> </w:t>
      </w:r>
      <w:proofErr w:type="gramStart"/>
      <w:r w:rsidR="001C34C0" w:rsidRPr="00371760">
        <w:rPr>
          <w:rFonts w:ascii="Times New Roman" w:hAnsi="Times New Roman"/>
          <w:sz w:val="24"/>
          <w:szCs w:val="24"/>
        </w:rPr>
        <w:t>4</w:t>
      </w:r>
      <w:r w:rsidR="007D4A77" w:rsidRPr="00371760">
        <w:rPr>
          <w:rFonts w:ascii="Times New Roman" w:hAnsi="Times New Roman"/>
          <w:sz w:val="24"/>
          <w:szCs w:val="24"/>
        </w:rPr>
        <w:t xml:space="preserve"> </w:t>
      </w:r>
      <w:r w:rsidRPr="00371760">
        <w:rPr>
          <w:rFonts w:ascii="Times New Roman" w:hAnsi="Times New Roman"/>
          <w:sz w:val="24"/>
          <w:szCs w:val="24"/>
        </w:rPr>
        <w:t>.</w:t>
      </w:r>
      <w:proofErr w:type="gramEnd"/>
    </w:p>
    <w:p w:rsidR="007F34B3" w:rsidRPr="00371760" w:rsidRDefault="007F34B3" w:rsidP="00894894">
      <w:pPr>
        <w:spacing w:line="240" w:lineRule="auto"/>
        <w:jc w:val="both"/>
        <w:rPr>
          <w:rFonts w:ascii="Times New Roman" w:hAnsi="Times New Roman"/>
          <w:sz w:val="24"/>
          <w:szCs w:val="24"/>
        </w:rPr>
      </w:pPr>
      <w:r w:rsidRPr="00371760">
        <w:rPr>
          <w:rFonts w:ascii="Times New Roman" w:hAnsi="Times New Roman"/>
          <w:sz w:val="24"/>
          <w:szCs w:val="24"/>
        </w:rPr>
        <w:t>Siekdama pagerinti gydymo įstaigų finansinę situaciją bei išgyvendinti 2009</w:t>
      </w:r>
      <w:proofErr w:type="gramStart"/>
      <w:r w:rsidRPr="00371760">
        <w:rPr>
          <w:rFonts w:ascii="Times New Roman" w:hAnsi="Times New Roman"/>
          <w:sz w:val="24"/>
          <w:szCs w:val="24"/>
        </w:rPr>
        <w:t>-</w:t>
      </w:r>
      <w:proofErr w:type="gramEnd"/>
      <w:r w:rsidRPr="00371760">
        <w:rPr>
          <w:rFonts w:ascii="Times New Roman" w:hAnsi="Times New Roman"/>
          <w:sz w:val="24"/>
          <w:szCs w:val="24"/>
        </w:rPr>
        <w:t xml:space="preserve">2012 metais susiformavusią neteisėto elgesio su darbuotojais praktiką,  </w:t>
      </w:r>
      <w:r w:rsidR="007D4A77" w:rsidRPr="00371760">
        <w:rPr>
          <w:rFonts w:ascii="Times New Roman" w:hAnsi="Times New Roman"/>
          <w:sz w:val="24"/>
          <w:szCs w:val="24"/>
        </w:rPr>
        <w:t xml:space="preserve">mano vadovaujama Sveikatos apsaugos ministerija </w:t>
      </w:r>
      <w:r w:rsidRPr="00371760">
        <w:rPr>
          <w:rFonts w:ascii="Times New Roman" w:hAnsi="Times New Roman"/>
          <w:sz w:val="24"/>
          <w:szCs w:val="24"/>
        </w:rPr>
        <w:t>2012</w:t>
      </w:r>
      <w:r w:rsidR="00DA0907">
        <w:rPr>
          <w:rFonts w:ascii="Times New Roman" w:hAnsi="Times New Roman"/>
          <w:sz w:val="24"/>
          <w:szCs w:val="24"/>
        </w:rPr>
        <w:t xml:space="preserve"> m.</w:t>
      </w:r>
      <w:r w:rsidRPr="00371760">
        <w:rPr>
          <w:rFonts w:ascii="Times New Roman" w:hAnsi="Times New Roman"/>
          <w:sz w:val="24"/>
          <w:szCs w:val="24"/>
        </w:rPr>
        <w:t xml:space="preserve"> gruodį </w:t>
      </w:r>
      <w:r w:rsidR="00DA0907">
        <w:rPr>
          <w:rFonts w:ascii="Times New Roman" w:hAnsi="Times New Roman"/>
          <w:sz w:val="24"/>
          <w:szCs w:val="24"/>
        </w:rPr>
        <w:t>–</w:t>
      </w:r>
      <w:r w:rsidR="007D4A77" w:rsidRPr="00371760">
        <w:rPr>
          <w:rFonts w:ascii="Times New Roman" w:hAnsi="Times New Roman"/>
          <w:sz w:val="24"/>
          <w:szCs w:val="24"/>
        </w:rPr>
        <w:t xml:space="preserve"> </w:t>
      </w:r>
      <w:r w:rsidRPr="00371760">
        <w:rPr>
          <w:rFonts w:ascii="Times New Roman" w:hAnsi="Times New Roman"/>
          <w:sz w:val="24"/>
          <w:szCs w:val="24"/>
        </w:rPr>
        <w:t>2013</w:t>
      </w:r>
      <w:r w:rsidR="00DA0907">
        <w:rPr>
          <w:rFonts w:ascii="Times New Roman" w:hAnsi="Times New Roman"/>
          <w:sz w:val="24"/>
          <w:szCs w:val="24"/>
        </w:rPr>
        <w:t xml:space="preserve"> m. </w:t>
      </w:r>
      <w:r w:rsidRPr="00371760">
        <w:rPr>
          <w:rFonts w:ascii="Times New Roman" w:hAnsi="Times New Roman"/>
          <w:sz w:val="24"/>
          <w:szCs w:val="24"/>
        </w:rPr>
        <w:t>birželį atliko šiuos veiksmus:</w:t>
      </w:r>
    </w:p>
    <w:p w:rsidR="007F34B3" w:rsidRPr="00371760" w:rsidRDefault="007F34B3" w:rsidP="00894894">
      <w:pPr>
        <w:pStyle w:val="Sraopastraipa"/>
        <w:numPr>
          <w:ilvl w:val="0"/>
          <w:numId w:val="25"/>
        </w:numPr>
        <w:spacing w:after="200"/>
        <w:jc w:val="both"/>
      </w:pPr>
      <w:r w:rsidRPr="00371760">
        <w:t>2012</w:t>
      </w:r>
      <w:r w:rsidR="00DA0907">
        <w:t xml:space="preserve"> metų</w:t>
      </w:r>
      <w:r w:rsidRPr="00371760">
        <w:t xml:space="preserve"> gruodį iš PSDF rezervo skirta </w:t>
      </w:r>
      <w:proofErr w:type="gramStart"/>
      <w:r w:rsidRPr="00371760">
        <w:t>virš</w:t>
      </w:r>
      <w:proofErr w:type="gramEnd"/>
      <w:r w:rsidRPr="00371760">
        <w:t xml:space="preserve"> 20 milijonų </w:t>
      </w:r>
      <w:r w:rsidR="00EC0B8E" w:rsidRPr="00371760">
        <w:t>Lt</w:t>
      </w:r>
      <w:r w:rsidR="00630330" w:rsidRPr="00371760">
        <w:t xml:space="preserve"> tam, kad būtų išlaikyta PSDF balo vertė.</w:t>
      </w:r>
    </w:p>
    <w:p w:rsidR="007F34B3" w:rsidRPr="00371760" w:rsidRDefault="007F34B3" w:rsidP="00894894">
      <w:pPr>
        <w:pStyle w:val="Sraopastraipa"/>
        <w:numPr>
          <w:ilvl w:val="0"/>
          <w:numId w:val="25"/>
        </w:numPr>
        <w:spacing w:after="200"/>
        <w:jc w:val="both"/>
      </w:pPr>
      <w:r w:rsidRPr="00371760">
        <w:t xml:space="preserve">2013 </w:t>
      </w:r>
      <w:r w:rsidR="00DA0907">
        <w:t xml:space="preserve">metų </w:t>
      </w:r>
      <w:r w:rsidRPr="00371760">
        <w:t xml:space="preserve">sausį ligoninėms, kuriose liberalams vadovaujant sveikatos sistemai buvo uždaryti chirurginiai skyriai </w:t>
      </w:r>
      <w:r w:rsidR="00EC0B8E" w:rsidRPr="00371760">
        <w:t xml:space="preserve">2013 metams </w:t>
      </w:r>
      <w:r w:rsidR="00630330" w:rsidRPr="00371760">
        <w:t xml:space="preserve">papildomai </w:t>
      </w:r>
      <w:r w:rsidR="00EC0B8E" w:rsidRPr="00371760">
        <w:t>skirti 2 milijonai Lt</w:t>
      </w:r>
      <w:r w:rsidRPr="00371760">
        <w:t>.</w:t>
      </w:r>
    </w:p>
    <w:p w:rsidR="007F34B3" w:rsidRPr="00371760" w:rsidRDefault="007F34B3" w:rsidP="00894894">
      <w:pPr>
        <w:pStyle w:val="Sraopastraipa"/>
        <w:numPr>
          <w:ilvl w:val="0"/>
          <w:numId w:val="25"/>
        </w:numPr>
        <w:spacing w:after="200"/>
        <w:jc w:val="both"/>
      </w:pPr>
      <w:r w:rsidRPr="00371760">
        <w:t xml:space="preserve">2013 metų pradžioje sustabdyti </w:t>
      </w:r>
      <w:r w:rsidR="007D4A77" w:rsidRPr="00371760">
        <w:t xml:space="preserve">naujai įsisteigusių </w:t>
      </w:r>
      <w:r w:rsidRPr="00371760">
        <w:t xml:space="preserve">privačių įstaigų bandymai gauti </w:t>
      </w:r>
      <w:r w:rsidR="007D4A77" w:rsidRPr="00371760">
        <w:t xml:space="preserve">neplanuotus </w:t>
      </w:r>
      <w:r w:rsidRPr="00371760">
        <w:t xml:space="preserve">39 milijonus </w:t>
      </w:r>
      <w:r w:rsidR="00EC0B8E" w:rsidRPr="00371760">
        <w:t>Lt</w:t>
      </w:r>
      <w:r w:rsidRPr="00371760">
        <w:t xml:space="preserve"> papildomoms paslaugoms. Jei šis liberalų kuruojamas projektas būtų pavykęs, valstybinių gydymo įstaigų nuostoliai </w:t>
      </w:r>
      <w:r w:rsidR="005C785C" w:rsidRPr="00371760">
        <w:t xml:space="preserve">būtų išaugę </w:t>
      </w:r>
      <w:r w:rsidRPr="00371760">
        <w:t>dvigubai.</w:t>
      </w:r>
    </w:p>
    <w:p w:rsidR="007F34B3" w:rsidRPr="00371760" w:rsidRDefault="007F34B3" w:rsidP="00894894">
      <w:pPr>
        <w:pStyle w:val="Sraopastraipa"/>
        <w:numPr>
          <w:ilvl w:val="0"/>
          <w:numId w:val="25"/>
        </w:numPr>
        <w:spacing w:after="200"/>
        <w:jc w:val="both"/>
      </w:pPr>
      <w:r w:rsidRPr="00371760">
        <w:t xml:space="preserve">2013 </w:t>
      </w:r>
      <w:r w:rsidR="00DA0907">
        <w:t xml:space="preserve">metų </w:t>
      </w:r>
      <w:r w:rsidRPr="00371760">
        <w:t>pradžioje Vyriausybės lygiu sutarta, kad 2013 metais bus užtikrintas stabilus gydymo įstaigų finansavimas</w:t>
      </w:r>
      <w:r w:rsidR="007D4A77" w:rsidRPr="00371760">
        <w:t>.</w:t>
      </w:r>
    </w:p>
    <w:p w:rsidR="007F34B3" w:rsidRPr="00371760" w:rsidRDefault="007F34B3" w:rsidP="00894894">
      <w:pPr>
        <w:pStyle w:val="Sraopastraipa"/>
        <w:numPr>
          <w:ilvl w:val="0"/>
          <w:numId w:val="25"/>
        </w:numPr>
        <w:spacing w:after="200"/>
        <w:jc w:val="both"/>
      </w:pPr>
      <w:r w:rsidRPr="00371760">
        <w:t>2013 metų pavasarį su gydymo įstaigomis sudarytos sutart</w:t>
      </w:r>
      <w:r w:rsidR="005C785C" w:rsidRPr="00371760">
        <w:t>y</w:t>
      </w:r>
      <w:r w:rsidRPr="00371760">
        <w:t xml:space="preserve">s, įteisinusios stabilų finansavimą pirmąjį pusmetį bei apibrėžusios Valstybės įsipareigojimus siekti sveikatos finansų stabilumo </w:t>
      </w:r>
      <w:r w:rsidR="00C33F6F" w:rsidRPr="00371760">
        <w:t>po 2013 metų liepos 1 dienos.  Kai kurių o</w:t>
      </w:r>
      <w:r w:rsidRPr="00371760">
        <w:t xml:space="preserve">pozicijos </w:t>
      </w:r>
      <w:r w:rsidR="00C33F6F" w:rsidRPr="00371760">
        <w:t xml:space="preserve">atstovų </w:t>
      </w:r>
      <w:r w:rsidRPr="00371760">
        <w:t>bandymai (</w:t>
      </w:r>
      <w:r w:rsidR="00EC0B8E" w:rsidRPr="00371760">
        <w:t xml:space="preserve">tariamos </w:t>
      </w:r>
      <w:r w:rsidRPr="00371760">
        <w:t xml:space="preserve">interpeliacijos tekste atspindėti teiginiu, jog „atskirų ligoninių darbuotojai svarsto galimybę“)  rengti medikų streikus žlugo. </w:t>
      </w:r>
    </w:p>
    <w:p w:rsidR="007F34B3" w:rsidRPr="00371760" w:rsidRDefault="007F34B3" w:rsidP="00894894">
      <w:pPr>
        <w:pStyle w:val="Sraopastraipa"/>
        <w:numPr>
          <w:ilvl w:val="0"/>
          <w:numId w:val="25"/>
        </w:numPr>
        <w:spacing w:after="200"/>
        <w:jc w:val="both"/>
      </w:pPr>
      <w:r w:rsidRPr="00371760">
        <w:t>2013 metų gegužės 7 dieną Lietuvos nacionalinės sveikatos sistemos trišalė taryba įvertino  2009</w:t>
      </w:r>
      <w:proofErr w:type="gramStart"/>
      <w:r w:rsidRPr="00371760">
        <w:t>-</w:t>
      </w:r>
      <w:proofErr w:type="gramEnd"/>
      <w:r w:rsidRPr="00371760">
        <w:t>2012 metais susiformavusią nemokamų atostogų praktiką kaip neteisėt</w:t>
      </w:r>
      <w:r w:rsidR="00C33F6F" w:rsidRPr="00371760">
        <w:t>ą</w:t>
      </w:r>
      <w:r w:rsidRPr="00371760">
        <w:t xml:space="preserve"> ir paragino visus sveikatos priežiūros įstaigų vadovus ją nedelsiant nutraukti. Profesinių sąjungų teigimu šis </w:t>
      </w:r>
      <w:r w:rsidR="009D2B0C" w:rsidRPr="00371760">
        <w:t xml:space="preserve">Trišalės </w:t>
      </w:r>
      <w:r w:rsidR="00C33F6F" w:rsidRPr="00371760">
        <w:t>t</w:t>
      </w:r>
      <w:r w:rsidR="009D2B0C" w:rsidRPr="00371760">
        <w:t xml:space="preserve">arybos </w:t>
      </w:r>
      <w:r w:rsidRPr="00371760">
        <w:t>sprendimas jau pagerino padėtį daugumoje ligoninių.</w:t>
      </w:r>
      <w:r w:rsidR="00630330" w:rsidRPr="00371760">
        <w:t xml:space="preserve"> Priedas nr. </w:t>
      </w:r>
      <w:r w:rsidR="001C34C0" w:rsidRPr="00371760">
        <w:t>5.</w:t>
      </w:r>
    </w:p>
    <w:p w:rsidR="007F34B3" w:rsidRPr="00371760" w:rsidRDefault="005C785C" w:rsidP="00894894">
      <w:pPr>
        <w:widowControl w:val="0"/>
        <w:spacing w:line="240" w:lineRule="auto"/>
        <w:jc w:val="both"/>
        <w:rPr>
          <w:rFonts w:ascii="Times New Roman" w:hAnsi="Times New Roman"/>
          <w:sz w:val="24"/>
          <w:szCs w:val="24"/>
        </w:rPr>
      </w:pPr>
      <w:r w:rsidRPr="00371760">
        <w:rPr>
          <w:rFonts w:ascii="Times New Roman" w:hAnsi="Times New Roman"/>
          <w:sz w:val="24"/>
          <w:szCs w:val="24"/>
        </w:rPr>
        <w:t xml:space="preserve">Taigi, kaip matote, veiksmų, kuriais </w:t>
      </w:r>
      <w:r w:rsidR="00C33F6F" w:rsidRPr="00371760">
        <w:rPr>
          <w:rFonts w:ascii="Times New Roman" w:hAnsi="Times New Roman"/>
          <w:sz w:val="24"/>
          <w:szCs w:val="24"/>
        </w:rPr>
        <w:t>mažiname</w:t>
      </w:r>
      <w:r w:rsidRPr="00371760">
        <w:rPr>
          <w:rFonts w:ascii="Times New Roman" w:hAnsi="Times New Roman"/>
          <w:sz w:val="24"/>
          <w:szCs w:val="24"/>
        </w:rPr>
        <w:t xml:space="preserve"> ne be </w:t>
      </w:r>
      <w:r w:rsidR="00EC0B8E" w:rsidRPr="00371760">
        <w:rPr>
          <w:rFonts w:ascii="Times New Roman" w:hAnsi="Times New Roman"/>
          <w:sz w:val="24"/>
          <w:szCs w:val="24"/>
        </w:rPr>
        <w:t xml:space="preserve">tariamos </w:t>
      </w:r>
      <w:r w:rsidRPr="00371760">
        <w:rPr>
          <w:rFonts w:ascii="Times New Roman" w:hAnsi="Times New Roman"/>
          <w:sz w:val="24"/>
          <w:szCs w:val="24"/>
        </w:rPr>
        <w:t xml:space="preserve">interpeliacijos autorių </w:t>
      </w:r>
      <w:r w:rsidR="00CC3ED9" w:rsidRPr="00371760">
        <w:rPr>
          <w:rFonts w:ascii="Times New Roman" w:hAnsi="Times New Roman"/>
          <w:sz w:val="24"/>
          <w:szCs w:val="24"/>
        </w:rPr>
        <w:t xml:space="preserve">įsikišimo </w:t>
      </w:r>
      <w:r w:rsidRPr="00371760">
        <w:rPr>
          <w:rFonts w:ascii="Times New Roman" w:hAnsi="Times New Roman"/>
          <w:sz w:val="24"/>
          <w:szCs w:val="24"/>
        </w:rPr>
        <w:t>sukurt</w:t>
      </w:r>
      <w:r w:rsidR="00CC3ED9" w:rsidRPr="00371760">
        <w:rPr>
          <w:rFonts w:ascii="Times New Roman" w:hAnsi="Times New Roman"/>
          <w:sz w:val="24"/>
          <w:szCs w:val="24"/>
        </w:rPr>
        <w:t>os</w:t>
      </w:r>
      <w:r w:rsidRPr="00371760">
        <w:rPr>
          <w:rFonts w:ascii="Times New Roman" w:hAnsi="Times New Roman"/>
          <w:sz w:val="24"/>
          <w:szCs w:val="24"/>
        </w:rPr>
        <w:t xml:space="preserve"> „situacij</w:t>
      </w:r>
      <w:r w:rsidR="00CC3ED9" w:rsidRPr="00371760">
        <w:rPr>
          <w:rFonts w:ascii="Times New Roman" w:hAnsi="Times New Roman"/>
          <w:sz w:val="24"/>
          <w:szCs w:val="24"/>
        </w:rPr>
        <w:t>os</w:t>
      </w:r>
      <w:r w:rsidRPr="00371760">
        <w:rPr>
          <w:rFonts w:ascii="Times New Roman" w:hAnsi="Times New Roman"/>
          <w:sz w:val="24"/>
          <w:szCs w:val="24"/>
        </w:rPr>
        <w:t>“</w:t>
      </w:r>
      <w:r w:rsidR="00CC3ED9" w:rsidRPr="00371760">
        <w:rPr>
          <w:rFonts w:ascii="Times New Roman" w:hAnsi="Times New Roman"/>
          <w:sz w:val="24"/>
          <w:szCs w:val="24"/>
        </w:rPr>
        <w:t xml:space="preserve"> padarytą žalą,</w:t>
      </w:r>
      <w:r w:rsidR="00EC0B8E" w:rsidRPr="00371760">
        <w:rPr>
          <w:rFonts w:ascii="Times New Roman" w:hAnsi="Times New Roman"/>
          <w:sz w:val="24"/>
          <w:szCs w:val="24"/>
        </w:rPr>
        <w:t xml:space="preserve"> jau</w:t>
      </w:r>
      <w:r w:rsidR="00CC3ED9" w:rsidRPr="00371760">
        <w:rPr>
          <w:rFonts w:ascii="Times New Roman" w:hAnsi="Times New Roman"/>
          <w:sz w:val="24"/>
          <w:szCs w:val="24"/>
        </w:rPr>
        <w:t xml:space="preserve"> imt</w:t>
      </w:r>
      <w:r w:rsidR="00C33F6F" w:rsidRPr="00371760">
        <w:rPr>
          <w:rFonts w:ascii="Times New Roman" w:hAnsi="Times New Roman"/>
          <w:sz w:val="24"/>
          <w:szCs w:val="24"/>
        </w:rPr>
        <w:t>a</w:t>
      </w:r>
      <w:r w:rsidR="00CC3ED9" w:rsidRPr="00371760">
        <w:rPr>
          <w:rFonts w:ascii="Times New Roman" w:hAnsi="Times New Roman"/>
          <w:sz w:val="24"/>
          <w:szCs w:val="24"/>
        </w:rPr>
        <w:t xml:space="preserve">si. Tikiuosi, kad buvusias </w:t>
      </w:r>
      <w:r w:rsidR="00C33F6F" w:rsidRPr="00371760">
        <w:rPr>
          <w:rFonts w:ascii="Times New Roman" w:hAnsi="Times New Roman"/>
          <w:sz w:val="24"/>
          <w:szCs w:val="24"/>
        </w:rPr>
        <w:t>„</w:t>
      </w:r>
      <w:r w:rsidR="00CC3ED9" w:rsidRPr="00371760">
        <w:rPr>
          <w:rFonts w:ascii="Times New Roman" w:hAnsi="Times New Roman"/>
          <w:sz w:val="24"/>
          <w:szCs w:val="24"/>
        </w:rPr>
        <w:t>pertvarkas</w:t>
      </w:r>
      <w:r w:rsidR="00C33F6F" w:rsidRPr="00371760">
        <w:rPr>
          <w:rFonts w:ascii="Times New Roman" w:hAnsi="Times New Roman"/>
          <w:sz w:val="24"/>
          <w:szCs w:val="24"/>
        </w:rPr>
        <w:t>“ sustabdėme laiku.</w:t>
      </w:r>
    </w:p>
    <w:p w:rsidR="002D6346" w:rsidRDefault="002D6346" w:rsidP="00894894">
      <w:pPr>
        <w:pStyle w:val="prastasistinklapis"/>
        <w:spacing w:line="240" w:lineRule="auto"/>
        <w:jc w:val="both"/>
      </w:pPr>
    </w:p>
    <w:p w:rsidR="001B3279" w:rsidRPr="00371760" w:rsidRDefault="001B3279" w:rsidP="00894894">
      <w:pPr>
        <w:pStyle w:val="prastasistinklapis"/>
        <w:spacing w:line="240" w:lineRule="auto"/>
        <w:jc w:val="both"/>
      </w:pPr>
    </w:p>
    <w:p w:rsidR="00CD061E" w:rsidRPr="00371760" w:rsidRDefault="00E503D8" w:rsidP="00894894">
      <w:pPr>
        <w:pStyle w:val="prastasistinklapis"/>
        <w:numPr>
          <w:ilvl w:val="0"/>
          <w:numId w:val="27"/>
        </w:numPr>
        <w:spacing w:line="240" w:lineRule="auto"/>
        <w:jc w:val="both"/>
      </w:pPr>
      <w:r w:rsidRPr="00371760">
        <w:t>Šio</w:t>
      </w:r>
      <w:r w:rsidRPr="00371760">
        <w:rPr>
          <w:b/>
        </w:rPr>
        <w:t xml:space="preserve"> </w:t>
      </w:r>
      <w:r w:rsidR="00CD061E" w:rsidRPr="00371760">
        <w:t xml:space="preserve">klausimo </w:t>
      </w:r>
      <w:proofErr w:type="spellStart"/>
      <w:r w:rsidR="00CD061E" w:rsidRPr="00371760">
        <w:t>motyvacinė</w:t>
      </w:r>
      <w:proofErr w:type="spellEnd"/>
      <w:r w:rsidR="00CD061E" w:rsidRPr="00371760">
        <w:t xml:space="preserve"> dalis primena </w:t>
      </w:r>
      <w:r w:rsidR="00C33F6F" w:rsidRPr="00371760">
        <w:t xml:space="preserve">ištrauktus iš konteksto </w:t>
      </w:r>
      <w:r w:rsidR="00CD061E" w:rsidRPr="00371760">
        <w:t>citatų rinkin</w:t>
      </w:r>
      <w:r w:rsidR="00C33F6F" w:rsidRPr="00371760">
        <w:t>ius iš įvairių spaudos leidinių</w:t>
      </w:r>
      <w:r w:rsidR="00CD061E" w:rsidRPr="00371760">
        <w:t xml:space="preserve"> </w:t>
      </w:r>
      <w:r w:rsidR="00C33F6F" w:rsidRPr="00371760">
        <w:t xml:space="preserve">– </w:t>
      </w:r>
      <w:r w:rsidR="00CD061E" w:rsidRPr="00371760">
        <w:t>j</w:t>
      </w:r>
      <w:r w:rsidR="009D2B0C" w:rsidRPr="00371760">
        <w:t>ų</w:t>
      </w:r>
      <w:r w:rsidR="00CD061E" w:rsidRPr="00371760">
        <w:t xml:space="preserve"> komentuoti tiesiog neverta. Pateikiamos ir įvairios skaičių </w:t>
      </w:r>
      <w:r w:rsidR="00CD061E" w:rsidRPr="00371760">
        <w:lastRenderedPageBreak/>
        <w:t>interpretacijos, kurias palieku pačių autorių valiai. Cituojami ir kai kurie dokumentai, kurių dalie</w:t>
      </w:r>
      <w:r w:rsidR="00C33F6F" w:rsidRPr="00371760">
        <w:t>s nuostatos prieštarauja 2013 metų</w:t>
      </w:r>
      <w:r w:rsidR="00CD061E" w:rsidRPr="00371760">
        <w:t xml:space="preserve"> gegužės 16 d. </w:t>
      </w:r>
      <w:r w:rsidR="00EC0B8E" w:rsidRPr="00371760">
        <w:t>LR</w:t>
      </w:r>
      <w:r w:rsidR="00C33F6F" w:rsidRPr="00371760">
        <w:t xml:space="preserve"> </w:t>
      </w:r>
      <w:r w:rsidR="00CD061E" w:rsidRPr="00371760">
        <w:t xml:space="preserve">Konstitucinio Teismo nutarimui. Tačiau klausimai dėl privataus ir viešojo sektoriaus bendradarbiavimo tikrai įdomūs, nors pateikiami labai tendencingai.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Jūsų teiginiai reiškia, kad sveikatos apsaugos sistemą toliau kursite sistemingai priešindamas viešąjį ir privatų sektorių bei siekdamas privataus sektoriaus eliminavimo, pacientų teisės rinktis gydymo paslaugas panaikinimo?</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Jūsų deklaruotos nuostatos yra suderinamos su aukščiau nurodytais strateginiais Lietuvos sveikatos politikos dokumentais? Ar manote, kad Lietuvos sveikatos apsaugos ministras gali nepaisyti šių dokumentų nuostatų?</w:t>
      </w:r>
    </w:p>
    <w:p w:rsidR="00CC3ED9" w:rsidRPr="00371760" w:rsidRDefault="00C33F6F" w:rsidP="00894894">
      <w:pPr>
        <w:spacing w:line="240" w:lineRule="auto"/>
        <w:jc w:val="both"/>
        <w:rPr>
          <w:rFonts w:ascii="Times New Roman" w:hAnsi="Times New Roman"/>
          <w:sz w:val="24"/>
          <w:szCs w:val="24"/>
        </w:rPr>
      </w:pPr>
      <w:r w:rsidRPr="00371760">
        <w:rPr>
          <w:rFonts w:ascii="Times New Roman" w:hAnsi="Times New Roman"/>
          <w:sz w:val="24"/>
          <w:szCs w:val="24"/>
        </w:rPr>
        <w:t>P</w:t>
      </w:r>
      <w:r w:rsidR="00CC3ED9" w:rsidRPr="00371760">
        <w:rPr>
          <w:rFonts w:ascii="Times New Roman" w:hAnsi="Times New Roman"/>
          <w:sz w:val="24"/>
          <w:szCs w:val="24"/>
        </w:rPr>
        <w:t>irmiausia dėk</w:t>
      </w:r>
      <w:r w:rsidRPr="00371760">
        <w:rPr>
          <w:rFonts w:ascii="Times New Roman" w:hAnsi="Times New Roman"/>
          <w:sz w:val="24"/>
          <w:szCs w:val="24"/>
        </w:rPr>
        <w:t>oju už mano veiklos įvertinimą:</w:t>
      </w:r>
      <w:r w:rsidR="00CC3ED9" w:rsidRPr="00371760">
        <w:rPr>
          <w:rFonts w:ascii="Times New Roman" w:hAnsi="Times New Roman"/>
          <w:sz w:val="24"/>
          <w:szCs w:val="24"/>
        </w:rPr>
        <w:t xml:space="preserve"> taip, tikrai, po liberalų įsikišimo sveikatos sistemą Li</w:t>
      </w:r>
      <w:r w:rsidRPr="00371760">
        <w:rPr>
          <w:rFonts w:ascii="Times New Roman" w:hAnsi="Times New Roman"/>
          <w:sz w:val="24"/>
          <w:szCs w:val="24"/>
        </w:rPr>
        <w:t>etuvoje reikia reanimuoti.</w:t>
      </w:r>
      <w:r w:rsidR="00CC3ED9" w:rsidRPr="00371760">
        <w:rPr>
          <w:rFonts w:ascii="Times New Roman" w:hAnsi="Times New Roman"/>
          <w:sz w:val="24"/>
          <w:szCs w:val="24"/>
        </w:rPr>
        <w:t xml:space="preserve"> </w:t>
      </w:r>
    </w:p>
    <w:p w:rsidR="00226150" w:rsidRPr="00371760" w:rsidRDefault="00C33F6F" w:rsidP="00894894">
      <w:pPr>
        <w:spacing w:line="240" w:lineRule="auto"/>
        <w:jc w:val="both"/>
        <w:rPr>
          <w:rFonts w:ascii="Times New Roman" w:hAnsi="Times New Roman"/>
          <w:sz w:val="24"/>
          <w:szCs w:val="24"/>
        </w:rPr>
      </w:pPr>
      <w:r w:rsidRPr="00371760">
        <w:rPr>
          <w:rFonts w:ascii="Times New Roman" w:hAnsi="Times New Roman"/>
          <w:sz w:val="24"/>
          <w:szCs w:val="24"/>
        </w:rPr>
        <w:t>Ir visgi iš liberalias pažiūras deklaruojančių asmenų išgirdęs norą riboti mano asmeninės nuomonės ir pažiūrų reiškimą, klausiu:</w:t>
      </w:r>
      <w:r w:rsidR="00226150" w:rsidRPr="00371760">
        <w:rPr>
          <w:rFonts w:ascii="Times New Roman" w:hAnsi="Times New Roman"/>
          <w:sz w:val="24"/>
          <w:szCs w:val="24"/>
        </w:rPr>
        <w:t xml:space="preserve"> ar galima Seimo narį persekioti už kalbas? Ar</w:t>
      </w:r>
      <w:r w:rsidRPr="00371760">
        <w:rPr>
          <w:rFonts w:ascii="Times New Roman" w:hAnsi="Times New Roman"/>
          <w:sz w:val="24"/>
          <w:szCs w:val="24"/>
        </w:rPr>
        <w:t>,</w:t>
      </w:r>
      <w:r w:rsidR="00226150" w:rsidRPr="00371760">
        <w:rPr>
          <w:rFonts w:ascii="Times New Roman" w:hAnsi="Times New Roman"/>
          <w:sz w:val="24"/>
          <w:szCs w:val="24"/>
        </w:rPr>
        <w:t xml:space="preserve"> tapęs ministru</w:t>
      </w:r>
      <w:r w:rsidRPr="00371760">
        <w:rPr>
          <w:rFonts w:ascii="Times New Roman" w:hAnsi="Times New Roman"/>
          <w:sz w:val="24"/>
          <w:szCs w:val="24"/>
        </w:rPr>
        <w:t>,</w:t>
      </w:r>
      <w:r w:rsidR="00226150" w:rsidRPr="00371760">
        <w:rPr>
          <w:rFonts w:ascii="Times New Roman" w:hAnsi="Times New Roman"/>
          <w:sz w:val="24"/>
          <w:szCs w:val="24"/>
        </w:rPr>
        <w:t xml:space="preserve"> Lietuvos Respublikos pilietis neturi teisės laisvai reikšti savo nuomonę</w:t>
      </w:r>
      <w:r w:rsidR="00DA0907">
        <w:rPr>
          <w:rFonts w:ascii="Times New Roman" w:hAnsi="Times New Roman"/>
          <w:sz w:val="24"/>
          <w:szCs w:val="24"/>
        </w:rPr>
        <w:t>? A</w:t>
      </w:r>
      <w:r w:rsidR="00226150" w:rsidRPr="00371760">
        <w:rPr>
          <w:rFonts w:ascii="Times New Roman" w:hAnsi="Times New Roman"/>
          <w:sz w:val="24"/>
          <w:szCs w:val="24"/>
        </w:rPr>
        <w:t xml:space="preserve">r turi būti už </w:t>
      </w:r>
      <w:r w:rsidR="00DA0907">
        <w:rPr>
          <w:rFonts w:ascii="Times New Roman" w:hAnsi="Times New Roman"/>
          <w:sz w:val="24"/>
          <w:szCs w:val="24"/>
        </w:rPr>
        <w:t xml:space="preserve">savo nuomonę </w:t>
      </w:r>
      <w:r w:rsidR="00226150" w:rsidRPr="00371760">
        <w:rPr>
          <w:rFonts w:ascii="Times New Roman" w:hAnsi="Times New Roman"/>
          <w:sz w:val="24"/>
          <w:szCs w:val="24"/>
        </w:rPr>
        <w:t xml:space="preserve">baudžiamas? Ar Lietuvoje draudžiama, o gal ribojama žodžio laisvė? </w:t>
      </w:r>
    </w:p>
    <w:p w:rsidR="007F34B3" w:rsidRPr="00371760" w:rsidRDefault="008D1867" w:rsidP="00894894">
      <w:pPr>
        <w:spacing w:line="240" w:lineRule="auto"/>
        <w:jc w:val="both"/>
        <w:rPr>
          <w:rFonts w:ascii="Times New Roman" w:hAnsi="Times New Roman"/>
          <w:sz w:val="24"/>
          <w:szCs w:val="24"/>
        </w:rPr>
      </w:pPr>
      <w:r w:rsidRPr="00371760">
        <w:rPr>
          <w:rFonts w:ascii="Times New Roman" w:hAnsi="Times New Roman"/>
          <w:sz w:val="24"/>
          <w:szCs w:val="24"/>
        </w:rPr>
        <w:t>Dar vienas klausimas:</w:t>
      </w:r>
      <w:r w:rsidR="00226150" w:rsidRPr="00371760">
        <w:rPr>
          <w:rFonts w:ascii="Times New Roman" w:hAnsi="Times New Roman"/>
          <w:sz w:val="24"/>
          <w:szCs w:val="24"/>
        </w:rPr>
        <w:t xml:space="preserve"> ar gali </w:t>
      </w:r>
      <w:r w:rsidR="007F34B3" w:rsidRPr="00371760">
        <w:rPr>
          <w:rFonts w:ascii="Times New Roman" w:hAnsi="Times New Roman"/>
          <w:sz w:val="24"/>
          <w:szCs w:val="24"/>
        </w:rPr>
        <w:t xml:space="preserve">2012 metų pabaigoje darbą pradėjęs ministras </w:t>
      </w:r>
      <w:r w:rsidR="00226150" w:rsidRPr="00371760">
        <w:rPr>
          <w:rFonts w:ascii="Times New Roman" w:hAnsi="Times New Roman"/>
          <w:sz w:val="24"/>
          <w:szCs w:val="24"/>
        </w:rPr>
        <w:t xml:space="preserve">būti </w:t>
      </w:r>
      <w:r w:rsidR="007F34B3" w:rsidRPr="00371760">
        <w:rPr>
          <w:rFonts w:ascii="Times New Roman" w:hAnsi="Times New Roman"/>
          <w:sz w:val="24"/>
          <w:szCs w:val="24"/>
        </w:rPr>
        <w:t>„</w:t>
      </w:r>
      <w:proofErr w:type="spellStart"/>
      <w:r w:rsidR="007F34B3" w:rsidRPr="00371760">
        <w:rPr>
          <w:rFonts w:ascii="Times New Roman" w:hAnsi="Times New Roman"/>
          <w:sz w:val="24"/>
          <w:szCs w:val="24"/>
        </w:rPr>
        <w:t>interpeliuojamas</w:t>
      </w:r>
      <w:proofErr w:type="spellEnd"/>
      <w:r w:rsidR="007F34B3" w:rsidRPr="00371760">
        <w:rPr>
          <w:rFonts w:ascii="Times New Roman" w:hAnsi="Times New Roman"/>
          <w:sz w:val="24"/>
          <w:szCs w:val="24"/>
        </w:rPr>
        <w:t xml:space="preserve">“ dėl to, </w:t>
      </w:r>
      <w:r w:rsidR="00226150" w:rsidRPr="00371760">
        <w:rPr>
          <w:rFonts w:ascii="Times New Roman" w:hAnsi="Times New Roman"/>
          <w:sz w:val="24"/>
          <w:szCs w:val="24"/>
        </w:rPr>
        <w:t xml:space="preserve">kad </w:t>
      </w:r>
      <w:r w:rsidR="007F34B3" w:rsidRPr="00371760">
        <w:rPr>
          <w:rFonts w:ascii="Times New Roman" w:hAnsi="Times New Roman"/>
          <w:sz w:val="24"/>
          <w:szCs w:val="24"/>
        </w:rPr>
        <w:t xml:space="preserve">2006 metais </w:t>
      </w:r>
      <w:r w:rsidRPr="00371760">
        <w:rPr>
          <w:rFonts w:ascii="Times New Roman" w:hAnsi="Times New Roman"/>
          <w:sz w:val="24"/>
          <w:szCs w:val="24"/>
        </w:rPr>
        <w:t xml:space="preserve">kažkieno </w:t>
      </w:r>
      <w:r w:rsidR="007F34B3" w:rsidRPr="00371760">
        <w:rPr>
          <w:rFonts w:ascii="Times New Roman" w:hAnsi="Times New Roman"/>
          <w:sz w:val="24"/>
          <w:szCs w:val="24"/>
        </w:rPr>
        <w:t>suplanuoti darbai  iki 20</w:t>
      </w:r>
      <w:r w:rsidR="004335E3" w:rsidRPr="00371760">
        <w:rPr>
          <w:rFonts w:ascii="Times New Roman" w:hAnsi="Times New Roman"/>
          <w:sz w:val="24"/>
          <w:szCs w:val="24"/>
        </w:rPr>
        <w:t>08 metų pabaigos nebuvo atlikti</w:t>
      </w:r>
      <w:r w:rsidRPr="00371760">
        <w:rPr>
          <w:rFonts w:ascii="Times New Roman" w:hAnsi="Times New Roman"/>
          <w:sz w:val="24"/>
          <w:szCs w:val="24"/>
        </w:rPr>
        <w:t>?</w:t>
      </w:r>
      <w:r w:rsidR="00661EE1" w:rsidRPr="00371760">
        <w:rPr>
          <w:rFonts w:ascii="Times New Roman" w:hAnsi="Times New Roman"/>
          <w:sz w:val="24"/>
          <w:szCs w:val="24"/>
        </w:rPr>
        <w:t xml:space="preserve"> </w:t>
      </w:r>
      <w:r w:rsidR="00A10D46" w:rsidRPr="00371760">
        <w:rPr>
          <w:rFonts w:ascii="Times New Roman" w:hAnsi="Times New Roman"/>
          <w:sz w:val="24"/>
          <w:szCs w:val="24"/>
        </w:rPr>
        <w:t>Ar tai reiškia, kad pas</w:t>
      </w:r>
      <w:r w:rsidRPr="00371760">
        <w:rPr>
          <w:rFonts w:ascii="Times New Roman" w:hAnsi="Times New Roman"/>
          <w:sz w:val="24"/>
          <w:szCs w:val="24"/>
        </w:rPr>
        <w:t xml:space="preserve">ikeitus </w:t>
      </w:r>
      <w:proofErr w:type="gramStart"/>
      <w:r w:rsidRPr="00371760">
        <w:rPr>
          <w:rFonts w:ascii="Times New Roman" w:hAnsi="Times New Roman"/>
          <w:sz w:val="24"/>
          <w:szCs w:val="24"/>
        </w:rPr>
        <w:t>dvejoms</w:t>
      </w:r>
      <w:proofErr w:type="gramEnd"/>
      <w:r w:rsidR="00A10D46" w:rsidRPr="00371760">
        <w:rPr>
          <w:rFonts w:ascii="Times New Roman" w:hAnsi="Times New Roman"/>
          <w:sz w:val="24"/>
          <w:szCs w:val="24"/>
        </w:rPr>
        <w:t xml:space="preserve"> Vyriausybėm</w:t>
      </w:r>
      <w:r w:rsidRPr="00371760">
        <w:rPr>
          <w:rFonts w:ascii="Times New Roman" w:hAnsi="Times New Roman"/>
          <w:sz w:val="24"/>
          <w:szCs w:val="24"/>
        </w:rPr>
        <w:t>s</w:t>
      </w:r>
      <w:r w:rsidR="00A10D46" w:rsidRPr="00371760">
        <w:rPr>
          <w:rFonts w:ascii="Times New Roman" w:hAnsi="Times New Roman"/>
          <w:sz w:val="24"/>
          <w:szCs w:val="24"/>
        </w:rPr>
        <w:t xml:space="preserve"> ir pasibaigus jau trečiam sveikatos priežiūros įstaigų restruktūrizavimo etapui, </w:t>
      </w:r>
      <w:r w:rsidRPr="00371760">
        <w:rPr>
          <w:rFonts w:ascii="Times New Roman" w:hAnsi="Times New Roman"/>
          <w:sz w:val="24"/>
          <w:szCs w:val="24"/>
        </w:rPr>
        <w:t>vis dar turiu vadovautis 2008 metais</w:t>
      </w:r>
      <w:r w:rsidR="00A10D46" w:rsidRPr="00371760">
        <w:rPr>
          <w:rFonts w:ascii="Times New Roman" w:hAnsi="Times New Roman"/>
          <w:sz w:val="24"/>
          <w:szCs w:val="24"/>
        </w:rPr>
        <w:t xml:space="preserve"> pasibaigusio antrojo etapo nuostatomis bei kitais Jūsų minimais nebegaliojančiais teisės aktais? </w:t>
      </w:r>
    </w:p>
    <w:p w:rsidR="008D1867" w:rsidRPr="00371760" w:rsidRDefault="00446C40" w:rsidP="00894894">
      <w:pPr>
        <w:spacing w:line="240" w:lineRule="auto"/>
        <w:jc w:val="both"/>
        <w:rPr>
          <w:rFonts w:ascii="Times New Roman" w:hAnsi="Times New Roman"/>
          <w:sz w:val="24"/>
          <w:szCs w:val="24"/>
        </w:rPr>
      </w:pPr>
      <w:r w:rsidRPr="00371760">
        <w:rPr>
          <w:rFonts w:ascii="Times New Roman" w:hAnsi="Times New Roman"/>
          <w:sz w:val="24"/>
          <w:szCs w:val="24"/>
        </w:rPr>
        <w:t>O kalbant apie vieš</w:t>
      </w:r>
      <w:r w:rsidR="00A10D46" w:rsidRPr="00371760">
        <w:rPr>
          <w:rFonts w:ascii="Times New Roman" w:hAnsi="Times New Roman"/>
          <w:sz w:val="24"/>
          <w:szCs w:val="24"/>
        </w:rPr>
        <w:t>ojo ir privataus sektoriaus veiklą</w:t>
      </w:r>
      <w:r w:rsidR="00661EE1" w:rsidRPr="00371760">
        <w:rPr>
          <w:rFonts w:ascii="Times New Roman" w:hAnsi="Times New Roman"/>
          <w:sz w:val="24"/>
          <w:szCs w:val="24"/>
        </w:rPr>
        <w:t xml:space="preserve">, sakiau ir dar kartą galiu </w:t>
      </w:r>
      <w:r w:rsidR="00A10D46" w:rsidRPr="00371760">
        <w:rPr>
          <w:rFonts w:ascii="Times New Roman" w:hAnsi="Times New Roman"/>
          <w:sz w:val="24"/>
          <w:szCs w:val="24"/>
        </w:rPr>
        <w:t>pa</w:t>
      </w:r>
      <w:r w:rsidR="008D1867" w:rsidRPr="00371760">
        <w:rPr>
          <w:rFonts w:ascii="Times New Roman" w:hAnsi="Times New Roman"/>
          <w:sz w:val="24"/>
          <w:szCs w:val="24"/>
        </w:rPr>
        <w:t>cituo</w:t>
      </w:r>
      <w:r w:rsidR="00A10D46" w:rsidRPr="00371760">
        <w:rPr>
          <w:rFonts w:ascii="Times New Roman" w:hAnsi="Times New Roman"/>
          <w:sz w:val="24"/>
          <w:szCs w:val="24"/>
        </w:rPr>
        <w:t>ti</w:t>
      </w:r>
      <w:r w:rsidR="008D1867" w:rsidRPr="00371760">
        <w:rPr>
          <w:rFonts w:ascii="Times New Roman" w:hAnsi="Times New Roman"/>
          <w:sz w:val="24"/>
          <w:szCs w:val="24"/>
        </w:rPr>
        <w:t xml:space="preserve"> 2013 metų sausio mėnesio pasisakymo Seimo tribūnoje ištraukas</w:t>
      </w:r>
      <w:r w:rsidR="00A10D46" w:rsidRPr="00371760">
        <w:rPr>
          <w:rFonts w:ascii="Times New Roman" w:hAnsi="Times New Roman"/>
          <w:sz w:val="24"/>
          <w:szCs w:val="24"/>
        </w:rPr>
        <w:t>:</w:t>
      </w:r>
      <w:r w:rsidRPr="00371760">
        <w:rPr>
          <w:rFonts w:ascii="Times New Roman" w:hAnsi="Times New Roman"/>
          <w:sz w:val="24"/>
          <w:szCs w:val="24"/>
        </w:rPr>
        <w:t xml:space="preserve"> </w:t>
      </w:r>
    </w:p>
    <w:p w:rsidR="008D1867" w:rsidRPr="00371760" w:rsidRDefault="008D1867" w:rsidP="008D1867">
      <w:pPr>
        <w:pStyle w:val="Sraopastraipa"/>
        <w:numPr>
          <w:ilvl w:val="0"/>
          <w:numId w:val="34"/>
        </w:numPr>
        <w:jc w:val="both"/>
        <w:rPr>
          <w:i/>
        </w:rPr>
      </w:pPr>
      <w:r w:rsidRPr="00371760">
        <w:t>„</w:t>
      </w:r>
      <w:r w:rsidRPr="00371760">
        <w:rPr>
          <w:i/>
        </w:rPr>
        <w:t>V</w:t>
      </w:r>
      <w:r w:rsidR="00446C40" w:rsidRPr="00371760">
        <w:rPr>
          <w:i/>
        </w:rPr>
        <w:t>alstybinės ir privačios sveikatos priežiūros įstaigos tu</w:t>
      </w:r>
      <w:r w:rsidRPr="00371760">
        <w:rPr>
          <w:i/>
        </w:rPr>
        <w:t xml:space="preserve">ri veikti vienodomis sąlygomis“. </w:t>
      </w:r>
      <w:r w:rsidRPr="00371760">
        <w:rPr>
          <w:i/>
        </w:rPr>
        <w:br/>
      </w:r>
    </w:p>
    <w:p w:rsidR="008D1867" w:rsidRPr="00371760" w:rsidRDefault="008D1867" w:rsidP="008D1867">
      <w:pPr>
        <w:pStyle w:val="Sraopastraipa"/>
        <w:numPr>
          <w:ilvl w:val="0"/>
          <w:numId w:val="34"/>
        </w:numPr>
        <w:jc w:val="both"/>
        <w:rPr>
          <w:i/>
        </w:rPr>
      </w:pPr>
      <w:r w:rsidRPr="00371760">
        <w:rPr>
          <w:i/>
        </w:rPr>
        <w:t>„</w:t>
      </w:r>
      <w:r w:rsidR="00DC70D7" w:rsidRPr="00371760">
        <w:rPr>
          <w:i/>
        </w:rPr>
        <w:t>Šian</w:t>
      </w:r>
      <w:r w:rsidR="00DC70D7" w:rsidRPr="00371760">
        <w:rPr>
          <w:i/>
        </w:rPr>
        <w:softHyphen/>
        <w:t>dien vals</w:t>
      </w:r>
      <w:r w:rsidR="00DC70D7" w:rsidRPr="00371760">
        <w:rPr>
          <w:i/>
        </w:rPr>
        <w:softHyphen/>
        <w:t>ty</w:t>
      </w:r>
      <w:r w:rsidR="00DC70D7" w:rsidRPr="00371760">
        <w:rPr>
          <w:i/>
        </w:rPr>
        <w:softHyphen/>
        <w:t>bi</w:t>
      </w:r>
      <w:r w:rsidR="00DC70D7" w:rsidRPr="00371760">
        <w:rPr>
          <w:i/>
        </w:rPr>
        <w:softHyphen/>
        <w:t>nis sek</w:t>
      </w:r>
      <w:r w:rsidR="00DC70D7" w:rsidRPr="00371760">
        <w:rPr>
          <w:i/>
        </w:rPr>
        <w:softHyphen/>
        <w:t>to</w:t>
      </w:r>
      <w:r w:rsidR="00DC70D7" w:rsidRPr="00371760">
        <w:rPr>
          <w:i/>
        </w:rPr>
        <w:softHyphen/>
        <w:t>rius įvyk</w:t>
      </w:r>
      <w:r w:rsidR="00DC70D7" w:rsidRPr="00371760">
        <w:rPr>
          <w:i/>
        </w:rPr>
        <w:softHyphen/>
        <w:t>do vi</w:t>
      </w:r>
      <w:r w:rsidR="00DC70D7" w:rsidRPr="00371760">
        <w:rPr>
          <w:i/>
        </w:rPr>
        <w:softHyphen/>
        <w:t>sas svei</w:t>
      </w:r>
      <w:r w:rsidR="00DC70D7" w:rsidRPr="00371760">
        <w:rPr>
          <w:i/>
        </w:rPr>
        <w:softHyphen/>
        <w:t>ka</w:t>
      </w:r>
      <w:r w:rsidR="00DC70D7" w:rsidRPr="00371760">
        <w:rPr>
          <w:i/>
        </w:rPr>
        <w:softHyphen/>
        <w:t>tos sis</w:t>
      </w:r>
      <w:r w:rsidR="00DC70D7" w:rsidRPr="00371760">
        <w:rPr>
          <w:i/>
        </w:rPr>
        <w:softHyphen/>
        <w:t>te</w:t>
      </w:r>
      <w:r w:rsidR="00DC70D7" w:rsidRPr="00371760">
        <w:rPr>
          <w:i/>
        </w:rPr>
        <w:softHyphen/>
        <w:t>mos, Svei</w:t>
      </w:r>
      <w:r w:rsidR="00DC70D7" w:rsidRPr="00371760">
        <w:rPr>
          <w:i/>
        </w:rPr>
        <w:softHyphen/>
        <w:t>ka</w:t>
      </w:r>
      <w:r w:rsidR="00DC70D7" w:rsidRPr="00371760">
        <w:rPr>
          <w:i/>
        </w:rPr>
        <w:softHyphen/>
        <w:t>tos pro</w:t>
      </w:r>
      <w:r w:rsidR="00DC70D7" w:rsidRPr="00371760">
        <w:rPr>
          <w:i/>
        </w:rPr>
        <w:softHyphen/>
      </w:r>
      <w:r w:rsidRPr="00371760">
        <w:rPr>
          <w:i/>
        </w:rPr>
        <w:t>gra</w:t>
      </w:r>
      <w:r w:rsidRPr="00371760">
        <w:rPr>
          <w:i/>
        </w:rPr>
        <w:softHyphen/>
        <w:t>mos, Vy</w:t>
      </w:r>
      <w:r w:rsidR="00DC70D7" w:rsidRPr="00371760">
        <w:rPr>
          <w:i/>
        </w:rPr>
        <w:t>riau</w:t>
      </w:r>
      <w:r w:rsidR="00DC70D7" w:rsidRPr="00371760">
        <w:rPr>
          <w:i/>
        </w:rPr>
        <w:softHyphen/>
        <w:t>sy</w:t>
      </w:r>
      <w:r w:rsidR="00DC70D7" w:rsidRPr="00371760">
        <w:rPr>
          <w:i/>
        </w:rPr>
        <w:softHyphen/>
        <w:t>bės pro</w:t>
      </w:r>
      <w:r w:rsidR="00DC70D7" w:rsidRPr="00371760">
        <w:rPr>
          <w:i/>
        </w:rPr>
        <w:softHyphen/>
        <w:t>gra</w:t>
      </w:r>
      <w:r w:rsidR="00DC70D7" w:rsidRPr="00371760">
        <w:rPr>
          <w:i/>
        </w:rPr>
        <w:softHyphen/>
        <w:t>mos ke</w:t>
      </w:r>
      <w:r w:rsidR="00DC70D7" w:rsidRPr="00371760">
        <w:rPr>
          <w:i/>
        </w:rPr>
        <w:softHyphen/>
        <w:t>lia</w:t>
      </w:r>
      <w:r w:rsidR="00DC70D7" w:rsidRPr="00371760">
        <w:rPr>
          <w:i/>
        </w:rPr>
        <w:softHyphen/>
        <w:t>mas są</w:t>
      </w:r>
      <w:r w:rsidR="00DC70D7" w:rsidRPr="00371760">
        <w:rPr>
          <w:i/>
        </w:rPr>
        <w:softHyphen/>
        <w:t>ly</w:t>
      </w:r>
      <w:r w:rsidR="00DC70D7" w:rsidRPr="00371760">
        <w:rPr>
          <w:i/>
        </w:rPr>
        <w:softHyphen/>
        <w:t>gas. Tuo tar</w:t>
      </w:r>
      <w:r w:rsidR="00DC70D7" w:rsidRPr="00371760">
        <w:rPr>
          <w:i/>
        </w:rPr>
        <w:softHyphen/>
        <w:t>pu pri</w:t>
      </w:r>
      <w:r w:rsidR="00DC70D7" w:rsidRPr="00371760">
        <w:rPr>
          <w:i/>
        </w:rPr>
        <w:softHyphen/>
        <w:t>va</w:t>
      </w:r>
      <w:r w:rsidR="00DC70D7" w:rsidRPr="00371760">
        <w:rPr>
          <w:i/>
        </w:rPr>
        <w:softHyphen/>
        <w:t>tus sub</w:t>
      </w:r>
      <w:r w:rsidRPr="00371760">
        <w:rPr>
          <w:i/>
        </w:rPr>
        <w:softHyphen/>
        <w:t>jek</w:t>
      </w:r>
      <w:r w:rsidRPr="00371760">
        <w:rPr>
          <w:i/>
        </w:rPr>
        <w:softHyphen/>
        <w:t>tas to</w:t>
      </w:r>
      <w:r w:rsidRPr="00371760">
        <w:rPr>
          <w:i/>
        </w:rPr>
        <w:softHyphen/>
        <w:t>kių są</w:t>
      </w:r>
      <w:r w:rsidRPr="00371760">
        <w:rPr>
          <w:i/>
        </w:rPr>
        <w:softHyphen/>
        <w:t>ly</w:t>
      </w:r>
      <w:r w:rsidRPr="00371760">
        <w:rPr>
          <w:i/>
        </w:rPr>
        <w:softHyphen/>
        <w:t>gų nevyk</w:t>
      </w:r>
      <w:r w:rsidR="00DC70D7" w:rsidRPr="00371760">
        <w:rPr>
          <w:i/>
        </w:rPr>
        <w:t>do. Štai ko</w:t>
      </w:r>
      <w:r w:rsidR="00DC70D7" w:rsidRPr="00371760">
        <w:rPr>
          <w:i/>
        </w:rPr>
        <w:softHyphen/>
        <w:t>dėl, sie</w:t>
      </w:r>
      <w:r w:rsidR="00DC70D7" w:rsidRPr="00371760">
        <w:rPr>
          <w:i/>
        </w:rPr>
        <w:softHyphen/>
        <w:t>kiant su</w:t>
      </w:r>
      <w:r w:rsidR="00DC70D7" w:rsidRPr="00371760">
        <w:rPr>
          <w:i/>
        </w:rPr>
        <w:softHyphen/>
        <w:t>vie</w:t>
      </w:r>
      <w:r w:rsidR="00DC70D7" w:rsidRPr="00371760">
        <w:rPr>
          <w:i/>
        </w:rPr>
        <w:softHyphen/>
        <w:t>no</w:t>
      </w:r>
      <w:r w:rsidR="00DC70D7" w:rsidRPr="00371760">
        <w:rPr>
          <w:i/>
        </w:rPr>
        <w:softHyphen/>
        <w:t>din</w:t>
      </w:r>
      <w:r w:rsidR="00DC70D7" w:rsidRPr="00371760">
        <w:rPr>
          <w:i/>
        </w:rPr>
        <w:softHyphen/>
        <w:t>ti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jos tai</w:t>
      </w:r>
      <w:r w:rsidR="00DC70D7" w:rsidRPr="00371760">
        <w:rPr>
          <w:i/>
        </w:rPr>
        <w:softHyphen/>
        <w:t>syk</w:t>
      </w:r>
      <w:r w:rsidR="00DC70D7" w:rsidRPr="00371760">
        <w:rPr>
          <w:i/>
        </w:rPr>
        <w:softHyphen/>
        <w:t>l</w:t>
      </w:r>
      <w:r w:rsidRPr="00371760">
        <w:rPr>
          <w:i/>
        </w:rPr>
        <w:t>es, ypač ape</w:t>
      </w:r>
      <w:r w:rsidRPr="00371760">
        <w:rPr>
          <w:i/>
        </w:rPr>
        <w:softHyphen/>
        <w:t>liuo</w:t>
      </w:r>
      <w:r w:rsidRPr="00371760">
        <w:rPr>
          <w:i/>
        </w:rPr>
        <w:softHyphen/>
        <w:t>ju į libera</w:t>
      </w:r>
      <w:r w:rsidR="00DC70D7" w:rsidRPr="00371760">
        <w:rPr>
          <w:i/>
        </w:rPr>
        <w:t>lus, aš siū</w:t>
      </w:r>
      <w:r w:rsidR="00DC70D7" w:rsidRPr="00371760">
        <w:rPr>
          <w:i/>
        </w:rPr>
        <w:softHyphen/>
        <w:t>lau, kad įsta</w:t>
      </w:r>
      <w:r w:rsidR="00DC70D7" w:rsidRPr="00371760">
        <w:rPr>
          <w:i/>
        </w:rPr>
        <w:softHyphen/>
        <w:t>ty</w:t>
      </w:r>
      <w:r w:rsidR="00DC70D7" w:rsidRPr="00371760">
        <w:rPr>
          <w:i/>
        </w:rPr>
        <w:softHyphen/>
        <w:t>mas api</w:t>
      </w:r>
      <w:r w:rsidR="00DC70D7" w:rsidRPr="00371760">
        <w:rPr>
          <w:i/>
        </w:rPr>
        <w:softHyphen/>
        <w:t>brėž</w:t>
      </w:r>
      <w:r w:rsidR="00DC70D7" w:rsidRPr="00371760">
        <w:rPr>
          <w:i/>
        </w:rPr>
        <w:softHyphen/>
        <w:t>tų ir są</w:t>
      </w:r>
      <w:r w:rsidR="00DC70D7" w:rsidRPr="00371760">
        <w:rPr>
          <w:i/>
        </w:rPr>
        <w:softHyphen/>
        <w:t>ly</w:t>
      </w:r>
      <w:r w:rsidR="00DC70D7" w:rsidRPr="00371760">
        <w:rPr>
          <w:i/>
        </w:rPr>
        <w:softHyphen/>
        <w:t>gas, ir tvar</w:t>
      </w:r>
      <w:r w:rsidR="00DC70D7" w:rsidRPr="00371760">
        <w:rPr>
          <w:i/>
        </w:rPr>
        <w:softHyphen/>
        <w:t>ką, ku</w:t>
      </w:r>
      <w:r w:rsidR="00DC70D7" w:rsidRPr="00371760">
        <w:rPr>
          <w:i/>
        </w:rPr>
        <w:softHyphen/>
        <w:t xml:space="preserve">rioms esant </w:t>
      </w:r>
      <w:r w:rsidRPr="00371760">
        <w:rPr>
          <w:i/>
        </w:rPr>
        <w:t>bū</w:t>
      </w:r>
      <w:r w:rsidRPr="00371760">
        <w:rPr>
          <w:i/>
        </w:rPr>
        <w:softHyphen/>
        <w:t>tų ga</w:t>
      </w:r>
      <w:r w:rsidRPr="00371760">
        <w:rPr>
          <w:i/>
        </w:rPr>
        <w:softHyphen/>
        <w:t>li</w:t>
      </w:r>
      <w:r w:rsidRPr="00371760">
        <w:rPr>
          <w:i/>
        </w:rPr>
        <w:softHyphen/>
        <w:t>ma nu</w:t>
      </w:r>
      <w:r w:rsidRPr="00371760">
        <w:rPr>
          <w:i/>
        </w:rPr>
        <w:softHyphen/>
        <w:t>sta</w:t>
      </w:r>
      <w:r w:rsidRPr="00371760">
        <w:rPr>
          <w:i/>
        </w:rPr>
        <w:softHyphen/>
        <w:t>ty</w:t>
      </w:r>
      <w:r w:rsidRPr="00371760">
        <w:rPr>
          <w:i/>
        </w:rPr>
        <w:softHyphen/>
        <w:t xml:space="preserve">ti </w:t>
      </w:r>
      <w:r w:rsidRPr="00DA0907">
        <w:rPr>
          <w:i/>
          <w:u w:val="single"/>
        </w:rPr>
        <w:t>vie</w:t>
      </w:r>
      <w:r w:rsidR="00DC70D7" w:rsidRPr="00DA0907">
        <w:rPr>
          <w:i/>
          <w:u w:val="single"/>
        </w:rPr>
        <w:t>no</w:t>
      </w:r>
      <w:r w:rsidR="00DC70D7" w:rsidRPr="00DA0907">
        <w:rPr>
          <w:i/>
          <w:u w:val="single"/>
        </w:rPr>
        <w:softHyphen/>
        <w:t>das žai</w:t>
      </w:r>
      <w:r w:rsidR="00DC70D7" w:rsidRPr="00DA0907">
        <w:rPr>
          <w:i/>
          <w:u w:val="single"/>
        </w:rPr>
        <w:softHyphen/>
        <w:t>di</w:t>
      </w:r>
      <w:r w:rsidR="00DC70D7" w:rsidRPr="00DA0907">
        <w:rPr>
          <w:i/>
          <w:u w:val="single"/>
        </w:rPr>
        <w:softHyphen/>
        <w:t>mo tai</w:t>
      </w:r>
      <w:r w:rsidR="00DC70D7" w:rsidRPr="00DA0907">
        <w:rPr>
          <w:i/>
          <w:u w:val="single"/>
        </w:rPr>
        <w:softHyphen/>
        <w:t>syk</w:t>
      </w:r>
      <w:r w:rsidR="00DC70D7" w:rsidRPr="00DA0907">
        <w:rPr>
          <w:i/>
          <w:u w:val="single"/>
        </w:rPr>
        <w:softHyphen/>
        <w:t>les tiek pri</w:t>
      </w:r>
      <w:r w:rsidR="00DC70D7" w:rsidRPr="00DA0907">
        <w:rPr>
          <w:i/>
          <w:u w:val="single"/>
        </w:rPr>
        <w:softHyphen/>
        <w:t>va</w:t>
      </w:r>
      <w:r w:rsidR="00DC70D7" w:rsidRPr="00DA0907">
        <w:rPr>
          <w:i/>
          <w:u w:val="single"/>
        </w:rPr>
        <w:softHyphen/>
        <w:t>čiam, tiek vals</w:t>
      </w:r>
      <w:r w:rsidR="00DC70D7" w:rsidRPr="00DA0907">
        <w:rPr>
          <w:i/>
          <w:u w:val="single"/>
        </w:rPr>
        <w:softHyphen/>
        <w:t>ty</w:t>
      </w:r>
      <w:r w:rsidR="00DC70D7" w:rsidRPr="00DA0907">
        <w:rPr>
          <w:i/>
          <w:u w:val="single"/>
        </w:rPr>
        <w:softHyphen/>
        <w:t>bi</w:t>
      </w:r>
      <w:r w:rsidR="00DC70D7" w:rsidRPr="00DA0907">
        <w:rPr>
          <w:i/>
          <w:u w:val="single"/>
        </w:rPr>
        <w:softHyphen/>
        <w:t>niam sek</w:t>
      </w:r>
      <w:r w:rsidR="00DC70D7" w:rsidRPr="00DA0907">
        <w:rPr>
          <w:i/>
          <w:u w:val="single"/>
        </w:rPr>
        <w:softHyphen/>
        <w:t>to</w:t>
      </w:r>
      <w:r w:rsidR="00DC70D7" w:rsidRPr="00DA0907">
        <w:rPr>
          <w:i/>
          <w:u w:val="single"/>
        </w:rPr>
        <w:softHyphen/>
        <w:t>riui</w:t>
      </w:r>
      <w:r w:rsidRPr="00371760">
        <w:rPr>
          <w:i/>
        </w:rPr>
        <w:t>“</w:t>
      </w:r>
      <w:r w:rsidR="00DC70D7" w:rsidRPr="00371760">
        <w:rPr>
          <w:i/>
        </w:rPr>
        <w:t xml:space="preserve">. </w:t>
      </w:r>
      <w:r w:rsidRPr="00371760">
        <w:rPr>
          <w:i/>
        </w:rPr>
        <w:br/>
      </w:r>
    </w:p>
    <w:p w:rsidR="008D1867" w:rsidRPr="00371760" w:rsidRDefault="008D1867" w:rsidP="00894894">
      <w:pPr>
        <w:pStyle w:val="roman"/>
        <w:numPr>
          <w:ilvl w:val="0"/>
          <w:numId w:val="34"/>
        </w:numPr>
        <w:spacing w:before="0" w:beforeAutospacing="0" w:after="200" w:afterAutospacing="0"/>
        <w:jc w:val="both"/>
        <w:rPr>
          <w:i/>
        </w:rPr>
      </w:pPr>
      <w:r w:rsidRPr="00371760">
        <w:rPr>
          <w:i/>
        </w:rPr>
        <w:t>„</w:t>
      </w:r>
      <w:r w:rsidR="00DC70D7" w:rsidRPr="00371760">
        <w:rPr>
          <w:i/>
        </w:rPr>
        <w:t>Ži</w:t>
      </w:r>
      <w:r w:rsidR="00DC70D7" w:rsidRPr="00371760">
        <w:rPr>
          <w:i/>
        </w:rPr>
        <w:softHyphen/>
        <w:t>no</w:t>
      </w:r>
      <w:r w:rsidR="00DC70D7" w:rsidRPr="00371760">
        <w:rPr>
          <w:i/>
        </w:rPr>
        <w:softHyphen/>
        <w:t>da</w:t>
      </w:r>
      <w:r w:rsidR="00DC70D7" w:rsidRPr="00371760">
        <w:rPr>
          <w:i/>
        </w:rPr>
        <w:softHyphen/>
        <w:t>ma to</w:t>
      </w:r>
      <w:r w:rsidR="00DC70D7" w:rsidRPr="00371760">
        <w:rPr>
          <w:i/>
        </w:rPr>
        <w:softHyphen/>
        <w:t>kią pa</w:t>
      </w:r>
      <w:r w:rsidR="00DC70D7" w:rsidRPr="00371760">
        <w:rPr>
          <w:i/>
        </w:rPr>
        <w:softHyphen/>
        <w:t>dė</w:t>
      </w:r>
      <w:r w:rsidR="00DC70D7" w:rsidRPr="00371760">
        <w:rPr>
          <w:i/>
        </w:rPr>
        <w:softHyphen/>
        <w:t>tį, į ma</w:t>
      </w:r>
      <w:r w:rsidR="00DC70D7" w:rsidRPr="00371760">
        <w:rPr>
          <w:i/>
        </w:rPr>
        <w:softHyphen/>
        <w:t>ne krei</w:t>
      </w:r>
      <w:r w:rsidR="00DC70D7" w:rsidRPr="00371760">
        <w:rPr>
          <w:i/>
        </w:rPr>
        <w:softHyphen/>
        <w:t>pė</w:t>
      </w:r>
      <w:r w:rsidR="00DC70D7" w:rsidRPr="00371760">
        <w:rPr>
          <w:i/>
        </w:rPr>
        <w:softHyphen/>
        <w:t>si Sa</w:t>
      </w:r>
      <w:r w:rsidR="00DC70D7" w:rsidRPr="00371760">
        <w:rPr>
          <w:i/>
        </w:rPr>
        <w:softHyphen/>
        <w:t>vi</w:t>
      </w:r>
      <w:r w:rsidR="00DC70D7" w:rsidRPr="00371760">
        <w:rPr>
          <w:i/>
        </w:rPr>
        <w:softHyphen/>
        <w:t>val</w:t>
      </w:r>
      <w:r w:rsidR="00DC70D7" w:rsidRPr="00371760">
        <w:rPr>
          <w:i/>
        </w:rPr>
        <w:softHyphen/>
        <w:t>dy</w:t>
      </w:r>
      <w:r w:rsidR="00DC70D7" w:rsidRPr="00371760">
        <w:rPr>
          <w:i/>
        </w:rPr>
        <w:softHyphen/>
        <w:t>bių aso</w:t>
      </w:r>
      <w:r w:rsidR="00DC70D7" w:rsidRPr="00371760">
        <w:rPr>
          <w:i/>
        </w:rPr>
        <w:softHyphen/>
        <w:t>cia</w:t>
      </w:r>
      <w:r w:rsidR="00DC70D7" w:rsidRPr="00371760">
        <w:rPr>
          <w:i/>
        </w:rPr>
        <w:softHyphen/>
        <w:t>ci</w:t>
      </w:r>
      <w:r w:rsidR="00DC70D7" w:rsidRPr="00371760">
        <w:rPr>
          <w:i/>
        </w:rPr>
        <w:softHyphen/>
        <w:t xml:space="preserve">ja, </w:t>
      </w:r>
      <w:r w:rsidR="00DA0907">
        <w:rPr>
          <w:i/>
          <w:lang w:val="en-GB"/>
        </w:rPr>
        <w:t>2013 met</w:t>
      </w:r>
      <w:r w:rsidR="00DA0907">
        <w:rPr>
          <w:i/>
        </w:rPr>
        <w:t>ų</w:t>
      </w:r>
      <w:r w:rsidR="00DA0907">
        <w:rPr>
          <w:i/>
          <w:lang w:val="en-GB"/>
        </w:rPr>
        <w:t xml:space="preserve"> </w:t>
      </w:r>
      <w:r w:rsidR="00DC70D7" w:rsidRPr="00371760">
        <w:rPr>
          <w:i/>
        </w:rPr>
        <w:t>sau</w:t>
      </w:r>
      <w:r w:rsidR="00DC70D7" w:rsidRPr="00371760">
        <w:rPr>
          <w:i/>
        </w:rPr>
        <w:softHyphen/>
        <w:t>sio 2 d. r</w:t>
      </w:r>
      <w:r w:rsidRPr="00371760">
        <w:rPr>
          <w:i/>
        </w:rPr>
        <w:t>aš</w:t>
      </w:r>
      <w:r w:rsidRPr="00371760">
        <w:rPr>
          <w:i/>
        </w:rPr>
        <w:softHyphen/>
        <w:t>tas: „Savi</w:t>
      </w:r>
      <w:r w:rsidR="00DC70D7" w:rsidRPr="00371760">
        <w:rPr>
          <w:i/>
        </w:rPr>
        <w:t>val</w:t>
      </w:r>
      <w:r w:rsidR="00DC70D7" w:rsidRPr="00371760">
        <w:rPr>
          <w:i/>
        </w:rPr>
        <w:softHyphen/>
        <w:t>dy</w:t>
      </w:r>
      <w:r w:rsidR="00DC70D7" w:rsidRPr="00371760">
        <w:rPr>
          <w:i/>
        </w:rPr>
        <w:softHyphen/>
        <w:t>bių nuo</w:t>
      </w:r>
      <w:r w:rsidR="00DC70D7" w:rsidRPr="00371760">
        <w:rPr>
          <w:i/>
        </w:rPr>
        <w:softHyphen/>
        <w:t>mo</w:t>
      </w:r>
      <w:r w:rsidR="00DC70D7" w:rsidRPr="00371760">
        <w:rPr>
          <w:i/>
        </w:rPr>
        <w:softHyphen/>
        <w:t>ne, bū</w:t>
      </w:r>
      <w:r w:rsidR="00DC70D7" w:rsidRPr="00371760">
        <w:rPr>
          <w:i/>
        </w:rPr>
        <w:softHyphen/>
        <w:t>ti</w:t>
      </w:r>
      <w:r w:rsidR="00DC70D7" w:rsidRPr="00371760">
        <w:rPr>
          <w:i/>
        </w:rPr>
        <w:softHyphen/>
        <w:t>na spręs</w:t>
      </w:r>
      <w:r w:rsidR="00DC70D7" w:rsidRPr="00371760">
        <w:rPr>
          <w:i/>
        </w:rPr>
        <w:softHyphen/>
        <w:t>ti pri</w:t>
      </w:r>
      <w:r w:rsidR="00DC70D7" w:rsidRPr="00371760">
        <w:rPr>
          <w:i/>
        </w:rPr>
        <w:softHyphen/>
        <w:t>va</w:t>
      </w:r>
      <w:r w:rsidR="00DC70D7" w:rsidRPr="00371760">
        <w:rPr>
          <w:i/>
        </w:rPr>
        <w:softHyphen/>
        <w:t>čių pir</w:t>
      </w:r>
      <w:r w:rsidR="00DC70D7" w:rsidRPr="00371760">
        <w:rPr>
          <w:i/>
        </w:rPr>
        <w:softHyphen/>
        <w:t>mi</w:t>
      </w:r>
      <w:r w:rsidR="00DC70D7" w:rsidRPr="00371760">
        <w:rPr>
          <w:i/>
        </w:rPr>
        <w:softHyphen/>
        <w:t>nės as</w:t>
      </w:r>
      <w:r w:rsidR="00DC70D7" w:rsidRPr="00371760">
        <w:rPr>
          <w:i/>
        </w:rPr>
        <w:softHyphen/>
        <w:t>mens</w:t>
      </w:r>
      <w:r w:rsidRPr="00371760">
        <w:rPr>
          <w:i/>
        </w:rPr>
        <w:t xml:space="preserve"> svei</w:t>
      </w:r>
      <w:r w:rsidRPr="00371760">
        <w:rPr>
          <w:i/>
        </w:rPr>
        <w:softHyphen/>
        <w:t>ka</w:t>
      </w:r>
      <w:r w:rsidRPr="00371760">
        <w:rPr>
          <w:i/>
        </w:rPr>
        <w:softHyphen/>
        <w:t>tos prie</w:t>
      </w:r>
      <w:r w:rsidRPr="00371760">
        <w:rPr>
          <w:i/>
        </w:rPr>
        <w:softHyphen/>
        <w:t>žiū</w:t>
      </w:r>
      <w:r w:rsidRPr="00371760">
        <w:rPr>
          <w:i/>
        </w:rPr>
        <w:softHyphen/>
        <w:t>ros įstai</w:t>
      </w:r>
      <w:r w:rsidR="00DC70D7" w:rsidRPr="00371760">
        <w:rPr>
          <w:i/>
        </w:rPr>
        <w:t>gų stei</w:t>
      </w:r>
      <w:r w:rsidR="00DC70D7" w:rsidRPr="00371760">
        <w:rPr>
          <w:i/>
        </w:rPr>
        <w:softHyphen/>
        <w:t>gi</w:t>
      </w:r>
      <w:r w:rsidR="00DC70D7" w:rsidRPr="00371760">
        <w:rPr>
          <w:i/>
        </w:rPr>
        <w:softHyphen/>
        <w:t>mo, re</w:t>
      </w:r>
      <w:r w:rsidR="00DC70D7" w:rsidRPr="00371760">
        <w:rPr>
          <w:i/>
        </w:rPr>
        <w:softHyphen/>
        <w:t>gu</w:t>
      </w:r>
      <w:r w:rsidR="00DC70D7" w:rsidRPr="00371760">
        <w:rPr>
          <w:i/>
        </w:rPr>
        <w:softHyphen/>
        <w:t>lia</w:t>
      </w:r>
      <w:r w:rsidR="00DC70D7" w:rsidRPr="00371760">
        <w:rPr>
          <w:i/>
        </w:rPr>
        <w:softHyphen/>
        <w:t>vi</w:t>
      </w:r>
      <w:r w:rsidR="00DC70D7" w:rsidRPr="00371760">
        <w:rPr>
          <w:i/>
        </w:rPr>
        <w:softHyphen/>
        <w:t>mo klau</w:t>
      </w:r>
      <w:r w:rsidR="00DC70D7" w:rsidRPr="00371760">
        <w:rPr>
          <w:i/>
        </w:rPr>
        <w:softHyphen/>
        <w:t>si</w:t>
      </w:r>
      <w:r w:rsidR="00DC70D7" w:rsidRPr="00371760">
        <w:rPr>
          <w:i/>
        </w:rPr>
        <w:softHyphen/>
        <w:t>mus, ku</w:t>
      </w:r>
      <w:r w:rsidR="00DC70D7" w:rsidRPr="00371760">
        <w:rPr>
          <w:i/>
        </w:rPr>
        <w:softHyphen/>
        <w:t>rių stei</w:t>
      </w:r>
      <w:r w:rsidR="00DC70D7" w:rsidRPr="00371760">
        <w:rPr>
          <w:i/>
        </w:rPr>
        <w:softHyphen/>
        <w:t>gi</w:t>
      </w:r>
      <w:r w:rsidR="00DC70D7" w:rsidRPr="00371760">
        <w:rPr>
          <w:i/>
        </w:rPr>
        <w:softHyphen/>
        <w:t>mas šiuo me</w:t>
      </w:r>
      <w:r w:rsidR="00DC70D7" w:rsidRPr="00371760">
        <w:rPr>
          <w:i/>
        </w:rPr>
        <w:softHyphen/>
        <w:t>tu nė</w:t>
      </w:r>
      <w:r w:rsidR="00DC70D7" w:rsidRPr="00371760">
        <w:rPr>
          <w:i/>
        </w:rPr>
        <w:softHyphen/>
        <w:t>ra pa</w:t>
      </w:r>
      <w:r w:rsidR="00DC70D7" w:rsidRPr="00371760">
        <w:rPr>
          <w:i/>
        </w:rPr>
        <w:softHyphen/>
        <w:t>rem</w:t>
      </w:r>
      <w:r w:rsidR="00DC70D7" w:rsidRPr="00371760">
        <w:rPr>
          <w:i/>
        </w:rPr>
        <w:softHyphen/>
        <w:t>tas ra</w:t>
      </w:r>
      <w:r w:rsidR="00DC70D7" w:rsidRPr="00371760">
        <w:rPr>
          <w:i/>
        </w:rPr>
        <w:softHyphen/>
        <w:t>cio</w:t>
      </w:r>
      <w:r w:rsidR="00DC70D7" w:rsidRPr="00371760">
        <w:rPr>
          <w:i/>
        </w:rPr>
        <w:softHyphen/>
        <w:t>na</w:t>
      </w:r>
      <w:r w:rsidR="00DC70D7" w:rsidRPr="00371760">
        <w:rPr>
          <w:i/>
        </w:rPr>
        <w:softHyphen/>
        <w:t>liu jų iš</w:t>
      </w:r>
      <w:r w:rsidR="00DC70D7" w:rsidRPr="00371760">
        <w:rPr>
          <w:i/>
        </w:rPr>
        <w:softHyphen/>
        <w:t>dės</w:t>
      </w:r>
      <w:r w:rsidR="00DC70D7" w:rsidRPr="00371760">
        <w:rPr>
          <w:i/>
        </w:rPr>
        <w:softHyphen/>
        <w:t>ty</w:t>
      </w:r>
      <w:r w:rsidR="00DC70D7" w:rsidRPr="00371760">
        <w:rPr>
          <w:i/>
        </w:rPr>
        <w:softHyphen/>
        <w:t>mu sa</w:t>
      </w:r>
      <w:r w:rsidR="00DC70D7" w:rsidRPr="00371760">
        <w:rPr>
          <w:i/>
        </w:rPr>
        <w:softHyphen/>
        <w:t>vi</w:t>
      </w:r>
      <w:r w:rsidR="00DC70D7" w:rsidRPr="00371760">
        <w:rPr>
          <w:i/>
        </w:rPr>
        <w:softHyphen/>
        <w:t>val</w:t>
      </w:r>
      <w:r w:rsidR="00DC70D7" w:rsidRPr="00371760">
        <w:rPr>
          <w:i/>
        </w:rPr>
        <w:softHyphen/>
        <w:t>dy</w:t>
      </w:r>
      <w:r w:rsidR="00DC70D7" w:rsidRPr="00371760">
        <w:rPr>
          <w:i/>
        </w:rPr>
        <w:softHyphen/>
        <w:t>bės te</w:t>
      </w:r>
      <w:r w:rsidR="00DC70D7" w:rsidRPr="00371760">
        <w:rPr>
          <w:i/>
        </w:rPr>
        <w:softHyphen/>
        <w:t>ri</w:t>
      </w:r>
      <w:r w:rsidR="00DC70D7" w:rsidRPr="00371760">
        <w:rPr>
          <w:i/>
        </w:rPr>
        <w:softHyphen/>
        <w:t>to</w:t>
      </w:r>
      <w:r w:rsidR="00DC70D7" w:rsidRPr="00371760">
        <w:rPr>
          <w:i/>
        </w:rPr>
        <w:softHyphen/>
        <w:t>ri</w:t>
      </w:r>
      <w:r w:rsidR="00DC70D7" w:rsidRPr="00371760">
        <w:rPr>
          <w:i/>
        </w:rPr>
        <w:softHyphen/>
        <w:t>jo</w:t>
      </w:r>
      <w:r w:rsidR="00DC70D7" w:rsidRPr="00371760">
        <w:rPr>
          <w:i/>
        </w:rPr>
        <w:softHyphen/>
        <w:t>je jau įsteig</w:t>
      </w:r>
      <w:r w:rsidR="00DC70D7" w:rsidRPr="00371760">
        <w:rPr>
          <w:i/>
        </w:rPr>
        <w:softHyphen/>
        <w:t>tų svei</w:t>
      </w:r>
      <w:r w:rsidR="00DC70D7" w:rsidRPr="00371760">
        <w:rPr>
          <w:i/>
        </w:rPr>
        <w:softHyphen/>
        <w:t>ka</w:t>
      </w:r>
      <w:r w:rsidR="00DC70D7" w:rsidRPr="00371760">
        <w:rPr>
          <w:i/>
        </w:rPr>
        <w:softHyphen/>
        <w:t>tos prie</w:t>
      </w:r>
      <w:r w:rsidR="00DC70D7" w:rsidRPr="00371760">
        <w:rPr>
          <w:i/>
        </w:rPr>
        <w:softHyphen/>
        <w:t>žiū</w:t>
      </w:r>
      <w:r w:rsidR="00DC70D7" w:rsidRPr="00371760">
        <w:rPr>
          <w:i/>
        </w:rPr>
        <w:softHyphen/>
        <w:t>ros įstai</w:t>
      </w:r>
      <w:r w:rsidR="00DC70D7" w:rsidRPr="00371760">
        <w:rPr>
          <w:i/>
        </w:rPr>
        <w:softHyphen/>
        <w:t>gų bei gy</w:t>
      </w:r>
      <w:r w:rsidR="00DC70D7" w:rsidRPr="00371760">
        <w:rPr>
          <w:i/>
        </w:rPr>
        <w:softHyphen/>
        <w:t>ven</w:t>
      </w:r>
      <w:r w:rsidR="00DC70D7" w:rsidRPr="00371760">
        <w:rPr>
          <w:i/>
        </w:rPr>
        <w:softHyphen/>
        <w:t>to</w:t>
      </w:r>
      <w:r w:rsidR="00DC70D7" w:rsidRPr="00371760">
        <w:rPr>
          <w:i/>
        </w:rPr>
        <w:softHyphen/>
        <w:t>jų tan</w:t>
      </w:r>
      <w:r w:rsidR="00DC70D7" w:rsidRPr="00371760">
        <w:rPr>
          <w:i/>
        </w:rPr>
        <w:softHyphen/>
        <w:t>ku</w:t>
      </w:r>
      <w:r w:rsidR="00DC70D7" w:rsidRPr="00371760">
        <w:rPr>
          <w:i/>
        </w:rPr>
        <w:softHyphen/>
        <w:t>mo at</w:t>
      </w:r>
      <w:r w:rsidR="00DC70D7" w:rsidRPr="00371760">
        <w:rPr>
          <w:i/>
        </w:rPr>
        <w:softHyphen/>
        <w:t>žvil</w:t>
      </w:r>
      <w:r w:rsidR="00DC70D7" w:rsidRPr="00371760">
        <w:rPr>
          <w:i/>
        </w:rPr>
        <w:softHyphen/>
        <w:t>giu.“ O da</w:t>
      </w:r>
      <w:r w:rsidR="00DC70D7" w:rsidRPr="00371760">
        <w:rPr>
          <w:i/>
        </w:rPr>
        <w:softHyphen/>
        <w:t>bar ypač svar</w:t>
      </w:r>
      <w:r w:rsidR="00DC70D7" w:rsidRPr="00371760">
        <w:rPr>
          <w:i/>
        </w:rPr>
        <w:softHyphen/>
        <w:t>bus pa</w:t>
      </w:r>
      <w:r w:rsidR="00DC70D7" w:rsidRPr="00371760">
        <w:rPr>
          <w:i/>
        </w:rPr>
        <w:softHyphen/>
        <w:t>aiš</w:t>
      </w:r>
      <w:r w:rsidR="00DC70D7" w:rsidRPr="00371760">
        <w:rPr>
          <w:i/>
        </w:rPr>
        <w:softHyphen/>
        <w:t>ki</w:t>
      </w:r>
      <w:r w:rsidR="00DC70D7" w:rsidRPr="00371760">
        <w:rPr>
          <w:i/>
        </w:rPr>
        <w:softHyphen/>
        <w:t>ni</w:t>
      </w:r>
      <w:r w:rsidR="00DC70D7" w:rsidRPr="00371760">
        <w:rPr>
          <w:i/>
        </w:rPr>
        <w:softHyphen/>
        <w:t>mas: „Sa</w:t>
      </w:r>
      <w:r w:rsidR="00DC70D7" w:rsidRPr="00371760">
        <w:rPr>
          <w:i/>
        </w:rPr>
        <w:softHyphen/>
        <w:t>vi</w:t>
      </w:r>
      <w:r w:rsidR="00DC70D7" w:rsidRPr="00371760">
        <w:rPr>
          <w:i/>
        </w:rPr>
        <w:softHyphen/>
        <w:t>val</w:t>
      </w:r>
      <w:r w:rsidR="00DC70D7" w:rsidRPr="00371760">
        <w:rPr>
          <w:i/>
        </w:rPr>
        <w:softHyphen/>
        <w:t>dy</w:t>
      </w:r>
      <w:r w:rsidR="00DC70D7" w:rsidRPr="00371760">
        <w:rPr>
          <w:i/>
        </w:rPr>
        <w:softHyphen/>
        <w:t>bių įsteig</w:t>
      </w:r>
      <w:r w:rsidR="00DC70D7" w:rsidRPr="00371760">
        <w:rPr>
          <w:i/>
        </w:rPr>
        <w:softHyphen/>
        <w:t>tos vie</w:t>
      </w:r>
      <w:r w:rsidR="00DC70D7" w:rsidRPr="00371760">
        <w:rPr>
          <w:i/>
        </w:rPr>
        <w:softHyphen/>
        <w:t>šo</w:t>
      </w:r>
      <w:r w:rsidR="00DC70D7" w:rsidRPr="00371760">
        <w:rPr>
          <w:i/>
        </w:rPr>
        <w:softHyphen/>
        <w:t>sios svei</w:t>
      </w:r>
      <w:r w:rsidR="00DC70D7" w:rsidRPr="00371760">
        <w:rPr>
          <w:i/>
        </w:rPr>
        <w:softHyphen/>
        <w:t>ka</w:t>
      </w:r>
      <w:r w:rsidR="00DC70D7" w:rsidRPr="00371760">
        <w:rPr>
          <w:i/>
        </w:rPr>
        <w:softHyphen/>
        <w:t>tos prie</w:t>
      </w:r>
      <w:r w:rsidR="00DC70D7" w:rsidRPr="00371760">
        <w:rPr>
          <w:i/>
        </w:rPr>
        <w:softHyphen/>
        <w:t>žiū</w:t>
      </w:r>
      <w:r w:rsidR="00DC70D7" w:rsidRPr="00371760">
        <w:rPr>
          <w:i/>
        </w:rPr>
        <w:softHyphen/>
        <w:t>ros įstai</w:t>
      </w:r>
      <w:r w:rsidR="00DC70D7" w:rsidRPr="00371760">
        <w:rPr>
          <w:i/>
        </w:rPr>
        <w:softHyphen/>
        <w:t>gos ne</w:t>
      </w:r>
      <w:r w:rsidR="00DC70D7" w:rsidRPr="00371760">
        <w:rPr>
          <w:i/>
        </w:rPr>
        <w:softHyphen/>
        <w:t>ga</w:t>
      </w:r>
      <w:r w:rsidR="00DC70D7" w:rsidRPr="00371760">
        <w:rPr>
          <w:i/>
        </w:rPr>
        <w:softHyphen/>
        <w:t>li ly</w:t>
      </w:r>
      <w:r w:rsidR="00DC70D7" w:rsidRPr="00371760">
        <w:rPr>
          <w:i/>
        </w:rPr>
        <w:softHyphen/>
        <w:t>gia</w:t>
      </w:r>
      <w:r w:rsidR="00DC70D7" w:rsidRPr="00371760">
        <w:rPr>
          <w:i/>
        </w:rPr>
        <w:softHyphen/>
        <w:t>ver</w:t>
      </w:r>
      <w:r w:rsidR="00DC70D7" w:rsidRPr="00371760">
        <w:rPr>
          <w:i/>
        </w:rPr>
        <w:softHyphen/>
        <w:t>čiai kon</w:t>
      </w:r>
      <w:r w:rsidR="00DC70D7" w:rsidRPr="00371760">
        <w:rPr>
          <w:i/>
        </w:rPr>
        <w:softHyphen/>
        <w:t>ku</w:t>
      </w:r>
      <w:r w:rsidR="00DC70D7" w:rsidRPr="00371760">
        <w:rPr>
          <w:i/>
        </w:rPr>
        <w:softHyphen/>
        <w:t>ruo</w:t>
      </w:r>
      <w:r w:rsidR="00DC70D7" w:rsidRPr="00371760">
        <w:rPr>
          <w:i/>
        </w:rPr>
        <w:softHyphen/>
        <w:t>ti su pel</w:t>
      </w:r>
      <w:r w:rsidR="00DC70D7" w:rsidRPr="00371760">
        <w:rPr>
          <w:i/>
        </w:rPr>
        <w:softHyphen/>
        <w:t>no sie</w:t>
      </w:r>
      <w:r w:rsidR="00DC70D7" w:rsidRPr="00371760">
        <w:rPr>
          <w:i/>
        </w:rPr>
        <w:softHyphen/>
        <w:t>ki</w:t>
      </w:r>
      <w:r w:rsidRPr="00371760">
        <w:rPr>
          <w:i/>
        </w:rPr>
        <w:t>an</w:t>
      </w:r>
      <w:r w:rsidRPr="00371760">
        <w:rPr>
          <w:i/>
        </w:rPr>
        <w:softHyphen/>
        <w:t>čio</w:t>
      </w:r>
      <w:r w:rsidRPr="00371760">
        <w:rPr>
          <w:i/>
        </w:rPr>
        <w:softHyphen/>
        <w:t>mis privačiomis įstai</w:t>
      </w:r>
      <w:r w:rsidR="00DC70D7" w:rsidRPr="00371760">
        <w:rPr>
          <w:i/>
        </w:rPr>
        <w:t>go</w:t>
      </w:r>
      <w:r w:rsidR="00DC70D7" w:rsidRPr="00371760">
        <w:rPr>
          <w:i/>
        </w:rPr>
        <w:softHyphen/>
        <w:t>mis, ku</w:t>
      </w:r>
      <w:r w:rsidR="00DC70D7" w:rsidRPr="00371760">
        <w:rPr>
          <w:i/>
        </w:rPr>
        <w:softHyphen/>
        <w:t>rios ne</w:t>
      </w:r>
      <w:r w:rsidR="00DC70D7" w:rsidRPr="00371760">
        <w:rPr>
          <w:i/>
        </w:rPr>
        <w:softHyphen/>
        <w:t>var</w:t>
      </w:r>
      <w:r w:rsidR="00DC70D7" w:rsidRPr="00371760">
        <w:rPr>
          <w:i/>
        </w:rPr>
        <w:softHyphen/>
        <w:t>žo</w:t>
      </w:r>
      <w:r w:rsidR="00DC70D7" w:rsidRPr="00371760">
        <w:rPr>
          <w:i/>
        </w:rPr>
        <w:softHyphen/>
        <w:t>mai ga</w:t>
      </w:r>
      <w:r w:rsidR="00DC70D7" w:rsidRPr="00371760">
        <w:rPr>
          <w:i/>
        </w:rPr>
        <w:softHyphen/>
        <w:t>li nu</w:t>
      </w:r>
      <w:r w:rsidR="00DC70D7" w:rsidRPr="00371760">
        <w:rPr>
          <w:i/>
        </w:rPr>
        <w:softHyphen/>
        <w:t>sta</w:t>
      </w:r>
      <w:r w:rsidR="00DC70D7" w:rsidRPr="00371760">
        <w:rPr>
          <w:i/>
        </w:rPr>
        <w:softHyphen/>
        <w:t>ty</w:t>
      </w:r>
      <w:r w:rsidR="00DC70D7" w:rsidRPr="00371760">
        <w:rPr>
          <w:i/>
        </w:rPr>
        <w:softHyphen/>
        <w:t>ti pa</w:t>
      </w:r>
      <w:r w:rsidR="00DC70D7" w:rsidRPr="00371760">
        <w:rPr>
          <w:i/>
        </w:rPr>
        <w:softHyphen/>
        <w:t>p</w:t>
      </w:r>
      <w:r w:rsidRPr="00371760">
        <w:rPr>
          <w:i/>
        </w:rPr>
        <w:t>il</w:t>
      </w:r>
      <w:r w:rsidRPr="00371760">
        <w:rPr>
          <w:i/>
        </w:rPr>
        <w:softHyphen/>
        <w:t>do</w:t>
      </w:r>
      <w:r w:rsidRPr="00371760">
        <w:rPr>
          <w:i/>
        </w:rPr>
        <w:softHyphen/>
        <w:t>mus ap</w:t>
      </w:r>
      <w:r w:rsidRPr="00371760">
        <w:rPr>
          <w:i/>
        </w:rPr>
        <w:softHyphen/>
        <w:t>mo</w:t>
      </w:r>
      <w:r w:rsidRPr="00371760">
        <w:rPr>
          <w:i/>
        </w:rPr>
        <w:softHyphen/>
        <w:t>kė</w:t>
      </w:r>
      <w:r w:rsidRPr="00371760">
        <w:rPr>
          <w:i/>
        </w:rPr>
        <w:softHyphen/>
        <w:t>ji</w:t>
      </w:r>
      <w:r w:rsidRPr="00371760">
        <w:rPr>
          <w:i/>
        </w:rPr>
        <w:softHyphen/>
        <w:t>mus už su</w:t>
      </w:r>
      <w:r w:rsidR="00DC70D7" w:rsidRPr="00371760">
        <w:rPr>
          <w:i/>
        </w:rPr>
        <w:t>teik</w:t>
      </w:r>
      <w:r w:rsidR="00DC70D7" w:rsidRPr="00371760">
        <w:rPr>
          <w:i/>
        </w:rPr>
        <w:softHyphen/>
        <w:t>tas pa</w:t>
      </w:r>
      <w:r w:rsidR="00DC70D7" w:rsidRPr="00371760">
        <w:rPr>
          <w:i/>
        </w:rPr>
        <w:softHyphen/>
        <w:t>slau</w:t>
      </w:r>
      <w:r w:rsidR="00DC70D7" w:rsidRPr="00371760">
        <w:rPr>
          <w:i/>
        </w:rPr>
        <w:softHyphen/>
        <w:t>gas, ku</w:t>
      </w:r>
      <w:r w:rsidR="00DC70D7" w:rsidRPr="00371760">
        <w:rPr>
          <w:i/>
        </w:rPr>
        <w:softHyphen/>
        <w:t>rios „iš</w:t>
      </w:r>
      <w:r w:rsidR="00DC70D7" w:rsidRPr="00371760">
        <w:rPr>
          <w:i/>
        </w:rPr>
        <w:softHyphen/>
        <w:t>vi</w:t>
      </w:r>
      <w:r w:rsidR="00DC70D7" w:rsidRPr="00371760">
        <w:rPr>
          <w:i/>
        </w:rPr>
        <w:softHyphen/>
        <w:t>lio</w:t>
      </w:r>
      <w:r w:rsidR="00DC70D7" w:rsidRPr="00371760">
        <w:rPr>
          <w:i/>
        </w:rPr>
        <w:softHyphen/>
        <w:t>ja“ iš vie</w:t>
      </w:r>
      <w:r w:rsidR="00DC70D7" w:rsidRPr="00371760">
        <w:rPr>
          <w:i/>
        </w:rPr>
        <w:softHyphen/>
        <w:t>šų</w:t>
      </w:r>
      <w:r w:rsidR="00DC70D7" w:rsidRPr="00371760">
        <w:rPr>
          <w:i/>
        </w:rPr>
        <w:softHyphen/>
        <w:t>jų įstai</w:t>
      </w:r>
      <w:r w:rsidR="00DC70D7" w:rsidRPr="00371760">
        <w:rPr>
          <w:i/>
        </w:rPr>
        <w:softHyphen/>
        <w:t>gų spe</w:t>
      </w:r>
      <w:r w:rsidR="00DC70D7" w:rsidRPr="00371760">
        <w:rPr>
          <w:i/>
        </w:rPr>
        <w:softHyphen/>
        <w:t>cia</w:t>
      </w:r>
      <w:r w:rsidR="00DC70D7" w:rsidRPr="00371760">
        <w:rPr>
          <w:i/>
        </w:rPr>
        <w:softHyphen/>
        <w:t>lis</w:t>
      </w:r>
      <w:r w:rsidR="00DC70D7" w:rsidRPr="00371760">
        <w:rPr>
          <w:i/>
        </w:rPr>
        <w:softHyphen/>
        <w:t>tu</w:t>
      </w:r>
      <w:r w:rsidRPr="00371760">
        <w:rPr>
          <w:i/>
        </w:rPr>
        <w:t>s, tuo tar</w:t>
      </w:r>
      <w:r w:rsidRPr="00371760">
        <w:rPr>
          <w:i/>
        </w:rPr>
        <w:softHyphen/>
        <w:t>pu nė</w:t>
      </w:r>
      <w:r w:rsidRPr="00371760">
        <w:rPr>
          <w:i/>
        </w:rPr>
        <w:softHyphen/>
        <w:t>ra suintere</w:t>
      </w:r>
      <w:r w:rsidR="00DC70D7" w:rsidRPr="00371760">
        <w:rPr>
          <w:i/>
        </w:rPr>
        <w:t>suo</w:t>
      </w:r>
      <w:r w:rsidR="00DC70D7" w:rsidRPr="00371760">
        <w:rPr>
          <w:i/>
        </w:rPr>
        <w:softHyphen/>
        <w:t>tos teik</w:t>
      </w:r>
      <w:r w:rsidR="00DC70D7" w:rsidRPr="00371760">
        <w:rPr>
          <w:i/>
        </w:rPr>
        <w:softHyphen/>
        <w:t>ti pa</w:t>
      </w:r>
      <w:r w:rsidR="00DC70D7" w:rsidRPr="00371760">
        <w:rPr>
          <w:i/>
        </w:rPr>
        <w:softHyphen/>
        <w:t>slau</w:t>
      </w:r>
      <w:r w:rsidR="00DC70D7" w:rsidRPr="00371760">
        <w:rPr>
          <w:i/>
        </w:rPr>
        <w:softHyphen/>
        <w:t>gas „bran</w:t>
      </w:r>
      <w:r w:rsidR="00DC70D7" w:rsidRPr="00371760">
        <w:rPr>
          <w:i/>
        </w:rPr>
        <w:softHyphen/>
        <w:t>giems ar</w:t>
      </w:r>
      <w:r w:rsidR="00DC70D7" w:rsidRPr="00371760">
        <w:rPr>
          <w:i/>
        </w:rPr>
        <w:softHyphen/>
        <w:t>ba sun</w:t>
      </w:r>
      <w:r w:rsidR="00DC70D7" w:rsidRPr="00371760">
        <w:rPr>
          <w:i/>
        </w:rPr>
        <w:softHyphen/>
        <w:t>kiems“ pa</w:t>
      </w:r>
      <w:r w:rsidR="00DC70D7" w:rsidRPr="00371760">
        <w:rPr>
          <w:i/>
        </w:rPr>
        <w:softHyphen/>
        <w:t>cien</w:t>
      </w:r>
      <w:r w:rsidR="00DC70D7" w:rsidRPr="00371760">
        <w:rPr>
          <w:i/>
        </w:rPr>
        <w:softHyphen/>
        <w:t>tams ir sie</w:t>
      </w:r>
      <w:r w:rsidR="00DC70D7" w:rsidRPr="00371760">
        <w:rPr>
          <w:i/>
        </w:rPr>
        <w:softHyphen/>
        <w:t>kia tik „svei</w:t>
      </w:r>
      <w:r w:rsidR="00DC70D7" w:rsidRPr="00371760">
        <w:rPr>
          <w:i/>
        </w:rPr>
        <w:softHyphen/>
        <w:t>kų“ pa</w:t>
      </w:r>
      <w:r w:rsidR="00DC70D7" w:rsidRPr="00371760">
        <w:rPr>
          <w:i/>
        </w:rPr>
        <w:softHyphen/>
        <w:t>cien</w:t>
      </w:r>
      <w:r w:rsidR="00DC70D7" w:rsidRPr="00371760">
        <w:rPr>
          <w:i/>
        </w:rPr>
        <w:softHyphen/>
        <w:t>tų pri</w:t>
      </w:r>
      <w:r w:rsidR="00DC70D7" w:rsidRPr="00371760">
        <w:rPr>
          <w:i/>
        </w:rPr>
        <w:softHyphen/>
        <w:t>si</w:t>
      </w:r>
      <w:r w:rsidR="00DC70D7" w:rsidRPr="00371760">
        <w:rPr>
          <w:i/>
        </w:rPr>
        <w:softHyphen/>
        <w:t>ra</w:t>
      </w:r>
      <w:r w:rsidR="00DC70D7" w:rsidRPr="00371760">
        <w:rPr>
          <w:i/>
        </w:rPr>
        <w:softHyphen/>
        <w:t>šy</w:t>
      </w:r>
      <w:r w:rsidR="00DC70D7" w:rsidRPr="00371760">
        <w:rPr>
          <w:i/>
        </w:rPr>
        <w:softHyphen/>
        <w:t>mo prie sa</w:t>
      </w:r>
      <w:r w:rsidR="00DC70D7" w:rsidRPr="00371760">
        <w:rPr>
          <w:i/>
        </w:rPr>
        <w:softHyphen/>
        <w:t>vo įstai</w:t>
      </w:r>
      <w:r w:rsidR="00DC70D7" w:rsidRPr="00371760">
        <w:rPr>
          <w:i/>
        </w:rPr>
        <w:softHyphen/>
        <w:t>gų, kas le</w:t>
      </w:r>
      <w:r w:rsidR="00DC70D7" w:rsidRPr="00371760">
        <w:rPr>
          <w:i/>
        </w:rPr>
        <w:softHyphen/>
        <w:t>mia pa</w:t>
      </w:r>
      <w:r w:rsidR="00DC70D7" w:rsidRPr="00371760">
        <w:rPr>
          <w:i/>
        </w:rPr>
        <w:softHyphen/>
        <w:t>lan</w:t>
      </w:r>
      <w:r w:rsidR="00DC70D7" w:rsidRPr="00371760">
        <w:rPr>
          <w:i/>
        </w:rPr>
        <w:softHyphen/>
        <w:t>kes</w:t>
      </w:r>
      <w:r w:rsidR="00DC70D7" w:rsidRPr="00371760">
        <w:rPr>
          <w:i/>
        </w:rPr>
        <w:softHyphen/>
        <w:t>nį P</w:t>
      </w:r>
      <w:r w:rsidRPr="00371760">
        <w:rPr>
          <w:i/>
        </w:rPr>
        <w:t>ri</w:t>
      </w:r>
      <w:r w:rsidRPr="00371760">
        <w:rPr>
          <w:i/>
        </w:rPr>
        <w:softHyphen/>
        <w:t>va</w:t>
      </w:r>
      <w:r w:rsidRPr="00371760">
        <w:rPr>
          <w:i/>
        </w:rPr>
        <w:softHyphen/>
        <w:t>lo</w:t>
      </w:r>
      <w:r w:rsidRPr="00371760">
        <w:rPr>
          <w:i/>
        </w:rPr>
        <w:softHyphen/>
        <w:t>mo</w:t>
      </w:r>
      <w:r w:rsidRPr="00371760">
        <w:rPr>
          <w:i/>
        </w:rPr>
        <w:softHyphen/>
        <w:t>jo svei</w:t>
      </w:r>
      <w:r w:rsidRPr="00371760">
        <w:rPr>
          <w:i/>
        </w:rPr>
        <w:softHyphen/>
        <w:t>ka</w:t>
      </w:r>
      <w:r w:rsidRPr="00371760">
        <w:rPr>
          <w:i/>
        </w:rPr>
        <w:softHyphen/>
        <w:t>tos drau</w:t>
      </w:r>
      <w:r w:rsidR="00DC70D7" w:rsidRPr="00371760">
        <w:rPr>
          <w:i/>
        </w:rPr>
        <w:t>d</w:t>
      </w:r>
      <w:r w:rsidRPr="00371760">
        <w:rPr>
          <w:i/>
        </w:rPr>
        <w:t>imo fondo biu</w:t>
      </w:r>
      <w:r w:rsidRPr="00371760">
        <w:rPr>
          <w:i/>
        </w:rPr>
        <w:softHyphen/>
        <w:t>dže</w:t>
      </w:r>
      <w:r w:rsidRPr="00371760">
        <w:rPr>
          <w:i/>
        </w:rPr>
        <w:softHyphen/>
        <w:t>to lė</w:t>
      </w:r>
      <w:r w:rsidRPr="00371760">
        <w:rPr>
          <w:i/>
        </w:rPr>
        <w:softHyphen/>
        <w:t>šų pa</w:t>
      </w:r>
      <w:r w:rsidR="00DC70D7" w:rsidRPr="00371760">
        <w:rPr>
          <w:i/>
        </w:rPr>
        <w:t>nau</w:t>
      </w:r>
      <w:r w:rsidR="00DC70D7" w:rsidRPr="00371760">
        <w:rPr>
          <w:i/>
        </w:rPr>
        <w:softHyphen/>
        <w:t>do</w:t>
      </w:r>
      <w:r w:rsidR="00DC70D7" w:rsidRPr="00371760">
        <w:rPr>
          <w:i/>
        </w:rPr>
        <w:softHyphen/>
        <w:t>ji</w:t>
      </w:r>
      <w:r w:rsidR="00DC70D7" w:rsidRPr="00371760">
        <w:rPr>
          <w:i/>
        </w:rPr>
        <w:softHyphen/>
        <w:t>mą tos pri</w:t>
      </w:r>
      <w:r w:rsidR="00DC70D7" w:rsidRPr="00371760">
        <w:rPr>
          <w:i/>
        </w:rPr>
        <w:softHyphen/>
        <w:t>va</w:t>
      </w:r>
      <w:r w:rsidR="00DC70D7" w:rsidRPr="00371760">
        <w:rPr>
          <w:i/>
        </w:rPr>
        <w:softHyphen/>
        <w:t>čios įstai</w:t>
      </w:r>
      <w:r w:rsidR="00DC70D7" w:rsidRPr="00371760">
        <w:rPr>
          <w:i/>
        </w:rPr>
        <w:softHyphen/>
        <w:t>gos veik</w:t>
      </w:r>
      <w:r w:rsidR="00DC70D7" w:rsidRPr="00371760">
        <w:rPr>
          <w:i/>
        </w:rPr>
        <w:softHyphen/>
        <w:t xml:space="preserve">lai.“ </w:t>
      </w:r>
    </w:p>
    <w:p w:rsidR="00AD1EA0" w:rsidRPr="00371760" w:rsidRDefault="008D1867" w:rsidP="00894894">
      <w:pPr>
        <w:pStyle w:val="roman"/>
        <w:numPr>
          <w:ilvl w:val="0"/>
          <w:numId w:val="34"/>
        </w:numPr>
        <w:spacing w:before="0" w:beforeAutospacing="0" w:after="200" w:afterAutospacing="0"/>
        <w:jc w:val="both"/>
        <w:rPr>
          <w:i/>
        </w:rPr>
      </w:pPr>
      <w:r w:rsidRPr="00371760">
        <w:rPr>
          <w:i/>
        </w:rPr>
        <w:t>„</w:t>
      </w:r>
      <w:r w:rsidR="00DC70D7" w:rsidRPr="00371760">
        <w:rPr>
          <w:i/>
        </w:rPr>
        <w:t>Kon</w:t>
      </w:r>
      <w:r w:rsidR="00DC70D7" w:rsidRPr="00371760">
        <w:rPr>
          <w:i/>
        </w:rPr>
        <w:softHyphen/>
        <w:t>sti</w:t>
      </w:r>
      <w:r w:rsidR="00DC70D7" w:rsidRPr="00371760">
        <w:rPr>
          <w:i/>
        </w:rPr>
        <w:softHyphen/>
        <w:t>tu</w:t>
      </w:r>
      <w:r w:rsidR="00DC70D7" w:rsidRPr="00371760">
        <w:rPr>
          <w:i/>
        </w:rPr>
        <w:softHyphen/>
        <w:t>ci</w:t>
      </w:r>
      <w:r w:rsidR="00DC70D7" w:rsidRPr="00371760">
        <w:rPr>
          <w:i/>
        </w:rPr>
        <w:softHyphen/>
        <w:t>ja tei</w:t>
      </w:r>
      <w:r w:rsidR="00DC70D7" w:rsidRPr="00371760">
        <w:rPr>
          <w:i/>
        </w:rPr>
        <w:softHyphen/>
        <w:t>gia: „Vals</w:t>
      </w:r>
      <w:r w:rsidR="00DC70D7" w:rsidRPr="00371760">
        <w:rPr>
          <w:i/>
        </w:rPr>
        <w:softHyphen/>
        <w:t>ty</w:t>
      </w:r>
      <w:r w:rsidR="00DC70D7" w:rsidRPr="00371760">
        <w:rPr>
          <w:i/>
        </w:rPr>
        <w:softHyphen/>
        <w:t>bė rū</w:t>
      </w:r>
      <w:r w:rsidR="00DC70D7" w:rsidRPr="00371760">
        <w:rPr>
          <w:i/>
        </w:rPr>
        <w:softHyphen/>
        <w:t>pi</w:t>
      </w:r>
      <w:r w:rsidR="00DC70D7" w:rsidRPr="00371760">
        <w:rPr>
          <w:i/>
        </w:rPr>
        <w:softHyphen/>
        <w:t>na</w:t>
      </w:r>
      <w:r w:rsidR="00DC70D7" w:rsidRPr="00371760">
        <w:rPr>
          <w:i/>
        </w:rPr>
        <w:softHyphen/>
        <w:t>si žmo</w:t>
      </w:r>
      <w:r w:rsidR="00DC70D7" w:rsidRPr="00371760">
        <w:rPr>
          <w:i/>
        </w:rPr>
        <w:softHyphen/>
        <w:t>nių svei</w:t>
      </w:r>
      <w:r w:rsidR="00DC70D7" w:rsidRPr="00371760">
        <w:rPr>
          <w:i/>
        </w:rPr>
        <w:softHyphen/>
        <w:t>ka</w:t>
      </w:r>
      <w:r w:rsidR="00DC70D7" w:rsidRPr="00371760">
        <w:rPr>
          <w:i/>
        </w:rPr>
        <w:softHyphen/>
        <w:t>ta ir lai</w:t>
      </w:r>
      <w:r w:rsidR="00DC70D7" w:rsidRPr="00371760">
        <w:rPr>
          <w:i/>
        </w:rPr>
        <w:softHyphen/>
        <w:t>duo</w:t>
      </w:r>
      <w:r w:rsidR="00DC70D7" w:rsidRPr="00371760">
        <w:rPr>
          <w:i/>
        </w:rPr>
        <w:softHyphen/>
        <w:t>ja me</w:t>
      </w:r>
      <w:r w:rsidR="00DC70D7" w:rsidRPr="00371760">
        <w:rPr>
          <w:i/>
        </w:rPr>
        <w:softHyphen/>
        <w:t>di</w:t>
      </w:r>
      <w:r w:rsidR="00DC70D7" w:rsidRPr="00371760">
        <w:rPr>
          <w:i/>
        </w:rPr>
        <w:softHyphen/>
        <w:t>ci</w:t>
      </w:r>
      <w:r w:rsidR="00DC70D7" w:rsidRPr="00371760">
        <w:rPr>
          <w:i/>
        </w:rPr>
        <w:softHyphen/>
        <w:t>nos pa</w:t>
      </w:r>
      <w:r w:rsidR="00DC70D7" w:rsidRPr="00371760">
        <w:rPr>
          <w:i/>
        </w:rPr>
        <w:softHyphen/>
        <w:t>gal</w:t>
      </w:r>
      <w:r w:rsidR="00DC70D7" w:rsidRPr="00371760">
        <w:rPr>
          <w:i/>
        </w:rPr>
        <w:softHyphen/>
        <w:t>bą bei pa</w:t>
      </w:r>
      <w:r w:rsidR="00DC70D7" w:rsidRPr="00371760">
        <w:rPr>
          <w:i/>
        </w:rPr>
        <w:softHyphen/>
        <w:t>slau</w:t>
      </w:r>
      <w:r w:rsidR="00DC70D7" w:rsidRPr="00371760">
        <w:rPr>
          <w:i/>
        </w:rPr>
        <w:softHyphen/>
        <w:t>gas žmo</w:t>
      </w:r>
      <w:r w:rsidR="00DC70D7" w:rsidRPr="00371760">
        <w:rPr>
          <w:i/>
        </w:rPr>
        <w:softHyphen/>
        <w:t>gui su</w:t>
      </w:r>
      <w:r w:rsidR="00DC70D7" w:rsidRPr="00371760">
        <w:rPr>
          <w:i/>
        </w:rPr>
        <w:softHyphen/>
        <w:t>sir</w:t>
      </w:r>
      <w:r w:rsidR="00DC70D7" w:rsidRPr="00371760">
        <w:rPr>
          <w:i/>
        </w:rPr>
        <w:softHyphen/>
        <w:t>gus. Įsta</w:t>
      </w:r>
      <w:r w:rsidR="00DC70D7" w:rsidRPr="00371760">
        <w:rPr>
          <w:i/>
        </w:rPr>
        <w:softHyphen/>
        <w:t>ty</w:t>
      </w:r>
      <w:r w:rsidR="00DC70D7" w:rsidRPr="00371760">
        <w:rPr>
          <w:i/>
        </w:rPr>
        <w:softHyphen/>
        <w:t>mas nu</w:t>
      </w:r>
      <w:r w:rsidR="00DC70D7" w:rsidRPr="00371760">
        <w:rPr>
          <w:i/>
        </w:rPr>
        <w:softHyphen/>
        <w:t>sta</w:t>
      </w:r>
      <w:r w:rsidR="00DC70D7" w:rsidRPr="00371760">
        <w:rPr>
          <w:i/>
        </w:rPr>
        <w:softHyphen/>
        <w:t>to ne</w:t>
      </w:r>
      <w:r w:rsidR="00DC70D7" w:rsidRPr="00371760">
        <w:rPr>
          <w:i/>
        </w:rPr>
        <w:softHyphen/>
        <w:t>mo</w:t>
      </w:r>
      <w:r w:rsidR="00DC70D7" w:rsidRPr="00371760">
        <w:rPr>
          <w:i/>
        </w:rPr>
        <w:softHyphen/>
        <w:t>ka</w:t>
      </w:r>
      <w:r w:rsidR="00DC70D7" w:rsidRPr="00371760">
        <w:rPr>
          <w:i/>
        </w:rPr>
        <w:softHyphen/>
        <w:t>mos me</w:t>
      </w:r>
      <w:r w:rsidR="00DC70D7" w:rsidRPr="00371760">
        <w:rPr>
          <w:i/>
        </w:rPr>
        <w:softHyphen/>
        <w:t>di</w:t>
      </w:r>
      <w:r w:rsidR="00DC70D7" w:rsidRPr="00371760">
        <w:rPr>
          <w:i/>
        </w:rPr>
        <w:softHyphen/>
        <w:t>c</w:t>
      </w:r>
      <w:r w:rsidRPr="00371760">
        <w:rPr>
          <w:i/>
        </w:rPr>
        <w:t>i</w:t>
      </w:r>
      <w:r w:rsidRPr="00371760">
        <w:rPr>
          <w:i/>
        </w:rPr>
        <w:softHyphen/>
        <w:t>nos pa</w:t>
      </w:r>
      <w:r w:rsidRPr="00371760">
        <w:rPr>
          <w:i/>
        </w:rPr>
        <w:softHyphen/>
        <w:t>gal</w:t>
      </w:r>
      <w:r w:rsidRPr="00371760">
        <w:rPr>
          <w:i/>
        </w:rPr>
        <w:softHyphen/>
        <w:t>bos tei</w:t>
      </w:r>
      <w:r w:rsidRPr="00371760">
        <w:rPr>
          <w:i/>
        </w:rPr>
        <w:softHyphen/>
        <w:t>ki</w:t>
      </w:r>
      <w:r w:rsidRPr="00371760">
        <w:rPr>
          <w:i/>
        </w:rPr>
        <w:softHyphen/>
        <w:t xml:space="preserve">mo </w:t>
      </w:r>
      <w:r w:rsidRPr="00371760">
        <w:rPr>
          <w:i/>
        </w:rPr>
        <w:lastRenderedPageBreak/>
        <w:t>vals</w:t>
      </w:r>
      <w:r w:rsidR="00DC70D7" w:rsidRPr="00371760">
        <w:rPr>
          <w:i/>
        </w:rPr>
        <w:t>ty</w:t>
      </w:r>
      <w:r w:rsidR="00DC70D7" w:rsidRPr="00371760">
        <w:rPr>
          <w:i/>
        </w:rPr>
        <w:softHyphen/>
        <w:t>bi</w:t>
      </w:r>
      <w:r w:rsidR="00DC70D7" w:rsidRPr="00371760">
        <w:rPr>
          <w:i/>
        </w:rPr>
        <w:softHyphen/>
        <w:t>nė</w:t>
      </w:r>
      <w:r w:rsidR="00DC70D7" w:rsidRPr="00371760">
        <w:rPr>
          <w:i/>
        </w:rPr>
        <w:softHyphen/>
        <w:t>se gy</w:t>
      </w:r>
      <w:r w:rsidR="00DC70D7" w:rsidRPr="00371760">
        <w:rPr>
          <w:i/>
        </w:rPr>
        <w:softHyphen/>
        <w:t>dy</w:t>
      </w:r>
      <w:r w:rsidR="00DC70D7" w:rsidRPr="00371760">
        <w:rPr>
          <w:i/>
        </w:rPr>
        <w:softHyphen/>
        <w:t>mo įstai</w:t>
      </w:r>
      <w:r w:rsidR="00DC70D7" w:rsidRPr="00371760">
        <w:rPr>
          <w:i/>
        </w:rPr>
        <w:softHyphen/>
        <w:t>go</w:t>
      </w:r>
      <w:r w:rsidR="00DC70D7" w:rsidRPr="00371760">
        <w:rPr>
          <w:i/>
        </w:rPr>
        <w:softHyphen/>
        <w:t>se tvar</w:t>
      </w:r>
      <w:r w:rsidR="00DC70D7" w:rsidRPr="00371760">
        <w:rPr>
          <w:i/>
        </w:rPr>
        <w:softHyphen/>
        <w:t>ką.“ Esant to</w:t>
      </w:r>
      <w:r w:rsidR="00DC70D7" w:rsidRPr="00371760">
        <w:rPr>
          <w:i/>
        </w:rPr>
        <w:softHyphen/>
        <w:t>kiai pa</w:t>
      </w:r>
      <w:r w:rsidR="00DC70D7" w:rsidRPr="00371760">
        <w:rPr>
          <w:i/>
        </w:rPr>
        <w:softHyphen/>
        <w:t>vo</w:t>
      </w:r>
      <w:r w:rsidR="00DC70D7" w:rsidRPr="00371760">
        <w:rPr>
          <w:i/>
        </w:rPr>
        <w:softHyphen/>
        <w:t>jin</w:t>
      </w:r>
      <w:r w:rsidR="00DC70D7" w:rsidRPr="00371760">
        <w:rPr>
          <w:i/>
        </w:rPr>
        <w:softHyphen/>
        <w:t>gai si</w:t>
      </w:r>
      <w:r w:rsidR="00DC70D7" w:rsidRPr="00371760">
        <w:rPr>
          <w:i/>
        </w:rPr>
        <w:softHyphen/>
        <w:t>t</w:t>
      </w:r>
      <w:r w:rsidRPr="00371760">
        <w:rPr>
          <w:i/>
        </w:rPr>
        <w:t>u</w:t>
      </w:r>
      <w:r w:rsidRPr="00371760">
        <w:rPr>
          <w:i/>
        </w:rPr>
        <w:softHyphen/>
        <w:t>a</w:t>
      </w:r>
      <w:r w:rsidRPr="00371760">
        <w:rPr>
          <w:i/>
        </w:rPr>
        <w:softHyphen/>
        <w:t>ci</w:t>
      </w:r>
      <w:r w:rsidRPr="00371760">
        <w:rPr>
          <w:i/>
        </w:rPr>
        <w:softHyphen/>
        <w:t>jai, mes ne</w:t>
      </w:r>
      <w:r w:rsidRPr="00371760">
        <w:rPr>
          <w:i/>
        </w:rPr>
        <w:softHyphen/>
        <w:t>tek</w:t>
      </w:r>
      <w:r w:rsidRPr="00371760">
        <w:rPr>
          <w:i/>
        </w:rPr>
        <w:softHyphen/>
        <w:t>si</w:t>
      </w:r>
      <w:r w:rsidRPr="00371760">
        <w:rPr>
          <w:i/>
        </w:rPr>
        <w:softHyphen/>
        <w:t>me lė</w:t>
      </w:r>
      <w:r w:rsidR="00DC70D7" w:rsidRPr="00371760">
        <w:rPr>
          <w:i/>
        </w:rPr>
        <w:t>šų už</w:t>
      </w:r>
      <w:r w:rsidR="00DC70D7" w:rsidRPr="00371760">
        <w:rPr>
          <w:i/>
        </w:rPr>
        <w:softHyphen/>
        <w:t>tik</w:t>
      </w:r>
      <w:r w:rsidR="00DC70D7" w:rsidRPr="00371760">
        <w:rPr>
          <w:i/>
        </w:rPr>
        <w:softHyphen/>
        <w:t>rin</w:t>
      </w:r>
      <w:r w:rsidR="00DC70D7" w:rsidRPr="00371760">
        <w:rPr>
          <w:i/>
        </w:rPr>
        <w:softHyphen/>
        <w:t>ti ne</w:t>
      </w:r>
      <w:r w:rsidR="00DC70D7" w:rsidRPr="00371760">
        <w:rPr>
          <w:i/>
        </w:rPr>
        <w:softHyphen/>
        <w:t>mo</w:t>
      </w:r>
      <w:r w:rsidR="00DC70D7" w:rsidRPr="00371760">
        <w:rPr>
          <w:i/>
        </w:rPr>
        <w:softHyphen/>
        <w:t>ka</w:t>
      </w:r>
      <w:r w:rsidR="00DC70D7" w:rsidRPr="00371760">
        <w:rPr>
          <w:i/>
        </w:rPr>
        <w:softHyphen/>
        <w:t>mai me</w:t>
      </w:r>
      <w:r w:rsidR="00DC70D7" w:rsidRPr="00371760">
        <w:rPr>
          <w:i/>
        </w:rPr>
        <w:softHyphen/>
        <w:t>di</w:t>
      </w:r>
      <w:r w:rsidR="00DC70D7" w:rsidRPr="00371760">
        <w:rPr>
          <w:i/>
        </w:rPr>
        <w:softHyphen/>
        <w:t>ci</w:t>
      </w:r>
      <w:r w:rsidR="00DC70D7" w:rsidRPr="00371760">
        <w:rPr>
          <w:i/>
        </w:rPr>
        <w:softHyphen/>
        <w:t>nos pa</w:t>
      </w:r>
      <w:r w:rsidR="00DC70D7" w:rsidRPr="00371760">
        <w:rPr>
          <w:i/>
        </w:rPr>
        <w:softHyphen/>
        <w:t>gal</w:t>
      </w:r>
      <w:r w:rsidR="00DC70D7" w:rsidRPr="00371760">
        <w:rPr>
          <w:i/>
        </w:rPr>
        <w:softHyphen/>
        <w:t>bai vals</w:t>
      </w:r>
      <w:r w:rsidR="00DC70D7" w:rsidRPr="00371760">
        <w:rPr>
          <w:i/>
        </w:rPr>
        <w:softHyphen/>
        <w:t>ty</w:t>
      </w:r>
      <w:r w:rsidR="00DC70D7" w:rsidRPr="00371760">
        <w:rPr>
          <w:i/>
        </w:rPr>
        <w:softHyphen/>
        <w:t>bi</w:t>
      </w:r>
      <w:r w:rsidR="00DC70D7" w:rsidRPr="00371760">
        <w:rPr>
          <w:i/>
        </w:rPr>
        <w:softHyphen/>
        <w:t>nė</w:t>
      </w:r>
      <w:r w:rsidR="00DC70D7" w:rsidRPr="00371760">
        <w:rPr>
          <w:i/>
        </w:rPr>
        <w:softHyphen/>
        <w:t>se gy</w:t>
      </w:r>
      <w:r w:rsidR="00DC70D7" w:rsidRPr="00371760">
        <w:rPr>
          <w:i/>
        </w:rPr>
        <w:softHyphen/>
        <w:t>dy</w:t>
      </w:r>
      <w:r w:rsidR="00DC70D7" w:rsidRPr="00371760">
        <w:rPr>
          <w:i/>
        </w:rPr>
        <w:softHyphen/>
        <w:t>mo įstai</w:t>
      </w:r>
      <w:r w:rsidR="00DC70D7" w:rsidRPr="00371760">
        <w:rPr>
          <w:i/>
        </w:rPr>
        <w:softHyphen/>
        <w:t>go</w:t>
      </w:r>
      <w:r w:rsidR="00DC70D7" w:rsidRPr="00371760">
        <w:rPr>
          <w:i/>
        </w:rPr>
        <w:softHyphen/>
        <w:t>se</w:t>
      </w:r>
      <w:r w:rsidRPr="00371760">
        <w:rPr>
          <w:i/>
        </w:rPr>
        <w:t>“</w:t>
      </w:r>
      <w:r w:rsidR="00DC70D7" w:rsidRPr="00371760">
        <w:rPr>
          <w:i/>
        </w:rPr>
        <w:t xml:space="preserve">. </w:t>
      </w:r>
    </w:p>
    <w:p w:rsidR="00AD1EA0" w:rsidRPr="00371760" w:rsidRDefault="00AD1EA0" w:rsidP="00894894">
      <w:pPr>
        <w:pStyle w:val="roman"/>
        <w:numPr>
          <w:ilvl w:val="0"/>
          <w:numId w:val="34"/>
        </w:numPr>
        <w:spacing w:before="0" w:beforeAutospacing="0" w:after="200" w:afterAutospacing="0"/>
        <w:jc w:val="both"/>
        <w:rPr>
          <w:i/>
        </w:rPr>
      </w:pPr>
      <w:r w:rsidRPr="00371760">
        <w:rPr>
          <w:i/>
        </w:rPr>
        <w:t>„</w:t>
      </w:r>
      <w:r w:rsidR="008D1867" w:rsidRPr="00371760">
        <w:rPr>
          <w:i/>
        </w:rPr>
        <w:t>Nuosavybės forma man nėra aktuali</w:t>
      </w:r>
      <w:r w:rsidR="00DC70D7" w:rsidRPr="00371760">
        <w:rPr>
          <w:i/>
        </w:rPr>
        <w:t>. Pri</w:t>
      </w:r>
      <w:r w:rsidR="00DC70D7" w:rsidRPr="00371760">
        <w:rPr>
          <w:i/>
        </w:rPr>
        <w:softHyphen/>
        <w:t>va</w:t>
      </w:r>
      <w:r w:rsidR="00DC70D7" w:rsidRPr="00371760">
        <w:rPr>
          <w:i/>
        </w:rPr>
        <w:softHyphen/>
        <w:t>tų sek</w:t>
      </w:r>
      <w:r w:rsidR="00DC70D7" w:rsidRPr="00371760">
        <w:rPr>
          <w:i/>
        </w:rPr>
        <w:softHyphen/>
        <w:t>to</w:t>
      </w:r>
      <w:r w:rsidR="00DC70D7" w:rsidRPr="00371760">
        <w:rPr>
          <w:i/>
        </w:rPr>
        <w:softHyphen/>
        <w:t>rių reg</w:t>
      </w:r>
      <w:r w:rsidR="00DC70D7" w:rsidRPr="00371760">
        <w:rPr>
          <w:i/>
        </w:rPr>
        <w:softHyphen/>
        <w:t>la</w:t>
      </w:r>
      <w:r w:rsidR="00DC70D7" w:rsidRPr="00371760">
        <w:rPr>
          <w:i/>
        </w:rPr>
        <w:softHyphen/>
        <w:t>men</w:t>
      </w:r>
      <w:r w:rsidR="00DC70D7" w:rsidRPr="00371760">
        <w:rPr>
          <w:i/>
        </w:rPr>
        <w:softHyphen/>
      </w:r>
      <w:r w:rsidR="008D1867" w:rsidRPr="00371760">
        <w:rPr>
          <w:i/>
        </w:rPr>
        <w:t>tuo</w:t>
      </w:r>
      <w:r w:rsidR="008D1867" w:rsidRPr="00371760">
        <w:rPr>
          <w:i/>
        </w:rPr>
        <w:softHyphen/>
        <w:t>ja LR Konstitucija, Konkurencijos, Ūkio,</w:t>
      </w:r>
      <w:r w:rsidR="00DC70D7" w:rsidRPr="00371760">
        <w:rPr>
          <w:i/>
        </w:rPr>
        <w:t xml:space="preserve"> Ak</w:t>
      </w:r>
      <w:r w:rsidR="00DC70D7" w:rsidRPr="00371760">
        <w:rPr>
          <w:i/>
        </w:rPr>
        <w:softHyphen/>
        <w:t>ci</w:t>
      </w:r>
      <w:r w:rsidR="00DC70D7" w:rsidRPr="00371760">
        <w:rPr>
          <w:i/>
        </w:rPr>
        <w:softHyphen/>
        <w:t>nių ben</w:t>
      </w:r>
      <w:r w:rsidR="00DC70D7" w:rsidRPr="00371760">
        <w:rPr>
          <w:i/>
        </w:rPr>
        <w:softHyphen/>
        <w:t>dro</w:t>
      </w:r>
      <w:r w:rsidR="00DC70D7" w:rsidRPr="00371760">
        <w:rPr>
          <w:i/>
        </w:rPr>
        <w:softHyphen/>
        <w:t>vių, Už</w:t>
      </w:r>
      <w:r w:rsidR="00DC70D7" w:rsidRPr="00371760">
        <w:rPr>
          <w:i/>
        </w:rPr>
        <w:softHyphen/>
        <w:t>da</w:t>
      </w:r>
      <w:r w:rsidR="00DC70D7" w:rsidRPr="00371760">
        <w:rPr>
          <w:i/>
        </w:rPr>
        <w:softHyphen/>
        <w:t>rų</w:t>
      </w:r>
      <w:r w:rsidR="00DC70D7" w:rsidRPr="00371760">
        <w:rPr>
          <w:i/>
        </w:rPr>
        <w:softHyphen/>
        <w:t>jų ak</w:t>
      </w:r>
      <w:r w:rsidR="00DC70D7" w:rsidRPr="00371760">
        <w:rPr>
          <w:i/>
        </w:rPr>
        <w:softHyphen/>
        <w:t>ci</w:t>
      </w:r>
      <w:r w:rsidR="00DC70D7" w:rsidRPr="00371760">
        <w:rPr>
          <w:i/>
        </w:rPr>
        <w:softHyphen/>
        <w:t>nių ben</w:t>
      </w:r>
      <w:r w:rsidR="00DC70D7" w:rsidRPr="00371760">
        <w:rPr>
          <w:i/>
        </w:rPr>
        <w:softHyphen/>
        <w:t>dro</w:t>
      </w:r>
      <w:r w:rsidR="00DC70D7" w:rsidRPr="00371760">
        <w:rPr>
          <w:i/>
        </w:rPr>
        <w:softHyphen/>
        <w:t>vių</w:t>
      </w:r>
      <w:r w:rsidR="008D1867" w:rsidRPr="00371760">
        <w:rPr>
          <w:i/>
        </w:rPr>
        <w:t xml:space="preserve"> ki</w:t>
      </w:r>
      <w:r w:rsidR="008D1867" w:rsidRPr="00371760">
        <w:rPr>
          <w:i/>
        </w:rPr>
        <w:softHyphen/>
        <w:t>ti įsta</w:t>
      </w:r>
      <w:r w:rsidR="008D1867" w:rsidRPr="00371760">
        <w:rPr>
          <w:i/>
        </w:rPr>
        <w:softHyphen/>
        <w:t>ty</w:t>
      </w:r>
      <w:r w:rsidR="008D1867" w:rsidRPr="00371760">
        <w:rPr>
          <w:i/>
        </w:rPr>
        <w:softHyphen/>
        <w:t>mai, kurie yra privalomi tiek ministrui, tiek ir Seimo nariui</w:t>
      </w:r>
      <w:r w:rsidR="00DC70D7" w:rsidRPr="00371760">
        <w:rPr>
          <w:i/>
        </w:rPr>
        <w:t xml:space="preserve">. </w:t>
      </w:r>
      <w:r w:rsidR="008D1867" w:rsidRPr="00371760">
        <w:rPr>
          <w:i/>
        </w:rPr>
        <w:t xml:space="preserve">Būtent teisės aktų privalomumas suponuoja subjektų pareigą veikti </w:t>
      </w:r>
      <w:r w:rsidR="00DC70D7" w:rsidRPr="00371760">
        <w:rPr>
          <w:i/>
        </w:rPr>
        <w:t>pa</w:t>
      </w:r>
      <w:r w:rsidR="00DC70D7" w:rsidRPr="00371760">
        <w:rPr>
          <w:i/>
        </w:rPr>
        <w:softHyphen/>
        <w:t xml:space="preserve">gal </w:t>
      </w:r>
      <w:r w:rsidR="008D1867" w:rsidRPr="00371760">
        <w:rPr>
          <w:i/>
        </w:rPr>
        <w:t xml:space="preserve">nustatytas </w:t>
      </w:r>
      <w:r w:rsidR="00DC70D7" w:rsidRPr="00371760">
        <w:rPr>
          <w:i/>
        </w:rPr>
        <w:t>tai</w:t>
      </w:r>
      <w:r w:rsidR="00DC70D7" w:rsidRPr="00371760">
        <w:rPr>
          <w:i/>
        </w:rPr>
        <w:softHyphen/>
        <w:t>syk</w:t>
      </w:r>
      <w:r w:rsidR="00DC70D7" w:rsidRPr="00371760">
        <w:rPr>
          <w:i/>
        </w:rPr>
        <w:softHyphen/>
        <w:t>les</w:t>
      </w:r>
      <w:r w:rsidRPr="00371760">
        <w:rPr>
          <w:i/>
        </w:rPr>
        <w:t>“</w:t>
      </w:r>
      <w:r w:rsidR="00DC70D7" w:rsidRPr="00371760">
        <w:rPr>
          <w:i/>
        </w:rPr>
        <w:t xml:space="preserve">. </w:t>
      </w:r>
    </w:p>
    <w:p w:rsidR="00AD1EA0" w:rsidRPr="00371760" w:rsidRDefault="00AD1EA0" w:rsidP="00894894">
      <w:pPr>
        <w:pStyle w:val="roman"/>
        <w:numPr>
          <w:ilvl w:val="0"/>
          <w:numId w:val="34"/>
        </w:numPr>
        <w:spacing w:before="0" w:beforeAutospacing="0" w:after="200" w:afterAutospacing="0"/>
        <w:jc w:val="both"/>
        <w:rPr>
          <w:i/>
        </w:rPr>
      </w:pPr>
      <w:r w:rsidRPr="00371760">
        <w:rPr>
          <w:i/>
        </w:rPr>
        <w:t>„</w:t>
      </w:r>
      <w:r w:rsidR="00DC70D7" w:rsidRPr="00371760">
        <w:rPr>
          <w:i/>
        </w:rPr>
        <w:t>Li</w:t>
      </w:r>
      <w:r w:rsidR="00DC70D7" w:rsidRPr="00371760">
        <w:rPr>
          <w:i/>
        </w:rPr>
        <w:softHyphen/>
        <w:t>go</w:t>
      </w:r>
      <w:r w:rsidR="00DC70D7" w:rsidRPr="00371760">
        <w:rPr>
          <w:i/>
        </w:rPr>
        <w:softHyphen/>
        <w:t>nių ka</w:t>
      </w:r>
      <w:r w:rsidR="00DC70D7" w:rsidRPr="00371760">
        <w:rPr>
          <w:i/>
        </w:rPr>
        <w:softHyphen/>
        <w:t>sa su</w:t>
      </w:r>
      <w:r w:rsidR="00DC70D7" w:rsidRPr="00371760">
        <w:rPr>
          <w:i/>
        </w:rPr>
        <w:softHyphen/>
        <w:t>da</w:t>
      </w:r>
      <w:r w:rsidR="00DC70D7" w:rsidRPr="00371760">
        <w:rPr>
          <w:i/>
        </w:rPr>
        <w:softHyphen/>
        <w:t>ro su</w:t>
      </w:r>
      <w:r w:rsidR="00DC70D7" w:rsidRPr="00371760">
        <w:rPr>
          <w:i/>
        </w:rPr>
        <w:softHyphen/>
        <w:t>tar</w:t>
      </w:r>
      <w:r w:rsidR="00DC70D7" w:rsidRPr="00371760">
        <w:rPr>
          <w:i/>
        </w:rPr>
        <w:softHyphen/>
        <w:t>tį su vi</w:t>
      </w:r>
      <w:r w:rsidR="00DC70D7" w:rsidRPr="00371760">
        <w:rPr>
          <w:i/>
        </w:rPr>
        <w:softHyphen/>
        <w:t>so</w:t>
      </w:r>
      <w:r w:rsidR="00DC70D7" w:rsidRPr="00371760">
        <w:rPr>
          <w:i/>
        </w:rPr>
        <w:softHyphen/>
        <w:t>mis įstai</w:t>
      </w:r>
      <w:r w:rsidR="00DC70D7" w:rsidRPr="00371760">
        <w:rPr>
          <w:i/>
        </w:rPr>
        <w:softHyphen/>
        <w:t>go</w:t>
      </w:r>
      <w:r w:rsidR="00DC70D7" w:rsidRPr="00371760">
        <w:rPr>
          <w:i/>
        </w:rPr>
        <w:softHyphen/>
        <w:t>mis, ku</w:t>
      </w:r>
      <w:r w:rsidR="00DC70D7" w:rsidRPr="00371760">
        <w:rPr>
          <w:i/>
        </w:rPr>
        <w:softHyphen/>
        <w:t>rios pa</w:t>
      </w:r>
      <w:r w:rsidR="00DC70D7" w:rsidRPr="00371760">
        <w:rPr>
          <w:i/>
        </w:rPr>
        <w:softHyphen/>
        <w:t>tei</w:t>
      </w:r>
      <w:r w:rsidR="00DC70D7" w:rsidRPr="00371760">
        <w:rPr>
          <w:i/>
        </w:rPr>
        <w:softHyphen/>
        <w:t>kia pa</w:t>
      </w:r>
      <w:r w:rsidR="00DC70D7" w:rsidRPr="00371760">
        <w:rPr>
          <w:i/>
        </w:rPr>
        <w:softHyphen/>
        <w:t>raiš</w:t>
      </w:r>
      <w:r w:rsidR="00DC70D7" w:rsidRPr="00371760">
        <w:rPr>
          <w:i/>
        </w:rPr>
        <w:softHyphen/>
        <w:t>kas. Tiek su vals</w:t>
      </w:r>
      <w:r w:rsidR="00DC70D7" w:rsidRPr="00371760">
        <w:rPr>
          <w:i/>
        </w:rPr>
        <w:softHyphen/>
        <w:t>ty</w:t>
      </w:r>
      <w:r w:rsidR="00DC70D7" w:rsidRPr="00371760">
        <w:rPr>
          <w:i/>
        </w:rPr>
        <w:softHyphen/>
        <w:t>bi</w:t>
      </w:r>
      <w:r w:rsidR="00DC70D7" w:rsidRPr="00371760">
        <w:rPr>
          <w:i/>
        </w:rPr>
        <w:softHyphen/>
        <w:t>nė</w:t>
      </w:r>
      <w:r w:rsidR="00DC70D7" w:rsidRPr="00371760">
        <w:rPr>
          <w:i/>
        </w:rPr>
        <w:softHyphen/>
        <w:t>mis, tiek su pri</w:t>
      </w:r>
      <w:r w:rsidR="00DC70D7" w:rsidRPr="00371760">
        <w:rPr>
          <w:i/>
        </w:rPr>
        <w:softHyphen/>
        <w:t>va</w:t>
      </w:r>
      <w:r w:rsidR="00DC70D7" w:rsidRPr="00371760">
        <w:rPr>
          <w:i/>
        </w:rPr>
        <w:softHyphen/>
        <w:t>čio</w:t>
      </w:r>
      <w:r w:rsidR="00DC70D7" w:rsidRPr="00371760">
        <w:rPr>
          <w:i/>
        </w:rPr>
        <w:softHyphen/>
        <w:t>mis, ta</w:t>
      </w:r>
      <w:r w:rsidR="00DC70D7" w:rsidRPr="00371760">
        <w:rPr>
          <w:i/>
        </w:rPr>
        <w:softHyphen/>
        <w:t>čiau iki šios die</w:t>
      </w:r>
      <w:r w:rsidR="00DC70D7" w:rsidRPr="00371760">
        <w:rPr>
          <w:i/>
        </w:rPr>
        <w:softHyphen/>
        <w:t>nos ga</w:t>
      </w:r>
      <w:r w:rsidR="00DC70D7" w:rsidRPr="00371760">
        <w:rPr>
          <w:i/>
        </w:rPr>
        <w:softHyphen/>
        <w:t>lio</w:t>
      </w:r>
      <w:r w:rsidR="00DC70D7" w:rsidRPr="00371760">
        <w:rPr>
          <w:i/>
        </w:rPr>
        <w:softHyphen/>
        <w:t>jo la</w:t>
      </w:r>
      <w:r w:rsidR="00DC70D7" w:rsidRPr="00371760">
        <w:rPr>
          <w:i/>
        </w:rPr>
        <w:softHyphen/>
        <w:t>bai ne</w:t>
      </w:r>
      <w:r w:rsidR="00DC70D7" w:rsidRPr="00371760">
        <w:rPr>
          <w:i/>
        </w:rPr>
        <w:softHyphen/>
        <w:t>tei</w:t>
      </w:r>
      <w:r w:rsidR="00DC70D7" w:rsidRPr="00371760">
        <w:rPr>
          <w:i/>
        </w:rPr>
        <w:softHyphen/>
        <w:t>sin</w:t>
      </w:r>
      <w:r w:rsidR="00DC70D7" w:rsidRPr="00371760">
        <w:rPr>
          <w:i/>
        </w:rPr>
        <w:softHyphen/>
        <w:t>gos tai</w:t>
      </w:r>
      <w:r w:rsidR="00DC70D7" w:rsidRPr="00371760">
        <w:rPr>
          <w:i/>
        </w:rPr>
        <w:softHyphen/>
        <w:t>syk</w:t>
      </w:r>
      <w:r w:rsidR="00DC70D7" w:rsidRPr="00371760">
        <w:rPr>
          <w:i/>
        </w:rPr>
        <w:softHyphen/>
        <w:t xml:space="preserve">lės. </w:t>
      </w:r>
      <w:r w:rsidR="00DC70D7" w:rsidRPr="00DA0907">
        <w:rPr>
          <w:i/>
          <w:u w:val="single"/>
        </w:rPr>
        <w:t>Vals</w:t>
      </w:r>
      <w:r w:rsidR="00DC70D7" w:rsidRPr="00DA0907">
        <w:rPr>
          <w:i/>
          <w:u w:val="single"/>
        </w:rPr>
        <w:softHyphen/>
        <w:t>ty</w:t>
      </w:r>
      <w:r w:rsidR="00DC70D7" w:rsidRPr="00DA0907">
        <w:rPr>
          <w:i/>
          <w:u w:val="single"/>
        </w:rPr>
        <w:softHyphen/>
        <w:t>bi</w:t>
      </w:r>
      <w:r w:rsidR="00DC70D7" w:rsidRPr="00DA0907">
        <w:rPr>
          <w:i/>
          <w:u w:val="single"/>
        </w:rPr>
        <w:softHyphen/>
        <w:t>nėms gy</w:t>
      </w:r>
      <w:r w:rsidR="00DC70D7" w:rsidRPr="00DA0907">
        <w:rPr>
          <w:i/>
          <w:u w:val="single"/>
        </w:rPr>
        <w:softHyphen/>
        <w:t>dy</w:t>
      </w:r>
      <w:r w:rsidR="00DC70D7" w:rsidRPr="00DA0907">
        <w:rPr>
          <w:i/>
          <w:u w:val="single"/>
        </w:rPr>
        <w:softHyphen/>
        <w:t>mo įstai</w:t>
      </w:r>
      <w:r w:rsidR="00DC70D7" w:rsidRPr="00DA0907">
        <w:rPr>
          <w:i/>
          <w:u w:val="single"/>
        </w:rPr>
        <w:softHyphen/>
        <w:t>goms są</w:t>
      </w:r>
      <w:r w:rsidR="00DC70D7" w:rsidRPr="00DA0907">
        <w:rPr>
          <w:i/>
          <w:u w:val="single"/>
        </w:rPr>
        <w:softHyphen/>
        <w:t>ly</w:t>
      </w:r>
      <w:r w:rsidR="00DC70D7" w:rsidRPr="00DA0907">
        <w:rPr>
          <w:i/>
          <w:u w:val="single"/>
        </w:rPr>
        <w:softHyphen/>
        <w:t>gos nu</w:t>
      </w:r>
      <w:r w:rsidR="00DC70D7" w:rsidRPr="00DA0907">
        <w:rPr>
          <w:i/>
          <w:u w:val="single"/>
        </w:rPr>
        <w:softHyphen/>
        <w:t>sta</w:t>
      </w:r>
      <w:r w:rsidR="00DC70D7" w:rsidRPr="00DA0907">
        <w:rPr>
          <w:i/>
          <w:u w:val="single"/>
        </w:rPr>
        <w:softHyphen/>
        <w:t>to</w:t>
      </w:r>
      <w:r w:rsidR="00DC70D7" w:rsidRPr="00DA0907">
        <w:rPr>
          <w:i/>
          <w:u w:val="single"/>
        </w:rPr>
        <w:softHyphen/>
        <w:t>mos, p</w:t>
      </w:r>
      <w:r w:rsidR="008D1867" w:rsidRPr="00DA0907">
        <w:rPr>
          <w:i/>
          <w:u w:val="single"/>
        </w:rPr>
        <w:t>ri</w:t>
      </w:r>
      <w:r w:rsidR="008D1867" w:rsidRPr="00DA0907">
        <w:rPr>
          <w:i/>
          <w:u w:val="single"/>
        </w:rPr>
        <w:softHyphen/>
        <w:t>va</w:t>
      </w:r>
      <w:r w:rsidR="008D1867" w:rsidRPr="00DA0907">
        <w:rPr>
          <w:i/>
          <w:u w:val="single"/>
        </w:rPr>
        <w:softHyphen/>
        <w:t>čioms – ne</w:t>
      </w:r>
      <w:r w:rsidR="008D1867" w:rsidRPr="00371760">
        <w:rPr>
          <w:i/>
        </w:rPr>
        <w:t>. Dar dau</w:t>
      </w:r>
      <w:r w:rsidR="008D1867" w:rsidRPr="00371760">
        <w:rPr>
          <w:i/>
        </w:rPr>
        <w:softHyphen/>
        <w:t>giau:</w:t>
      </w:r>
      <w:r w:rsidR="00DC70D7" w:rsidRPr="00371760">
        <w:rPr>
          <w:i/>
        </w:rPr>
        <w:t xml:space="preserve"> pri</w:t>
      </w:r>
      <w:r w:rsidR="00DC70D7" w:rsidRPr="00371760">
        <w:rPr>
          <w:i/>
        </w:rPr>
        <w:softHyphen/>
        <w:t>va</w:t>
      </w:r>
      <w:r w:rsidR="00DC70D7" w:rsidRPr="00371760">
        <w:rPr>
          <w:i/>
        </w:rPr>
        <w:softHyphen/>
        <w:t>čioms ne</w:t>
      </w:r>
      <w:r w:rsidR="00DC70D7" w:rsidRPr="00371760">
        <w:rPr>
          <w:i/>
        </w:rPr>
        <w:softHyphen/>
        <w:t>nu</w:t>
      </w:r>
      <w:r w:rsidR="00DC70D7" w:rsidRPr="00371760">
        <w:rPr>
          <w:i/>
        </w:rPr>
        <w:softHyphen/>
        <w:t>sta</w:t>
      </w:r>
      <w:r w:rsidR="00DC70D7" w:rsidRPr="00371760">
        <w:rPr>
          <w:i/>
        </w:rPr>
        <w:softHyphen/>
        <w:t>to</w:t>
      </w:r>
      <w:r w:rsidR="00DC70D7" w:rsidRPr="00371760">
        <w:rPr>
          <w:i/>
        </w:rPr>
        <w:softHyphen/>
        <w:t>mos są</w:t>
      </w:r>
      <w:r w:rsidR="00DC70D7" w:rsidRPr="00371760">
        <w:rPr>
          <w:i/>
        </w:rPr>
        <w:softHyphen/>
        <w:t>ly</w:t>
      </w:r>
      <w:r w:rsidR="00DC70D7" w:rsidRPr="00371760">
        <w:rPr>
          <w:i/>
        </w:rPr>
        <w:softHyphen/>
        <w:t>gos net te</w:t>
      </w:r>
      <w:r w:rsidR="00DC70D7" w:rsidRPr="00371760">
        <w:rPr>
          <w:i/>
        </w:rPr>
        <w:softHyphen/>
        <w:t>ri</w:t>
      </w:r>
      <w:r w:rsidR="00DC70D7" w:rsidRPr="00371760">
        <w:rPr>
          <w:i/>
        </w:rPr>
        <w:softHyphen/>
        <w:t>to</w:t>
      </w:r>
      <w:r w:rsidR="00DC70D7" w:rsidRPr="00371760">
        <w:rPr>
          <w:i/>
        </w:rPr>
        <w:softHyphen/>
        <w:t>ri</w:t>
      </w:r>
      <w:r w:rsidR="00DC70D7" w:rsidRPr="00371760">
        <w:rPr>
          <w:i/>
        </w:rPr>
        <w:softHyphen/>
        <w:t>niu at</w:t>
      </w:r>
      <w:r w:rsidR="00DC70D7" w:rsidRPr="00371760">
        <w:rPr>
          <w:i/>
        </w:rPr>
        <w:softHyphen/>
        <w:t>žvil</w:t>
      </w:r>
      <w:r w:rsidR="00DC70D7" w:rsidRPr="00371760">
        <w:rPr>
          <w:i/>
        </w:rPr>
        <w:softHyphen/>
        <w:t>giu, jos ga</w:t>
      </w:r>
      <w:r w:rsidR="00DC70D7" w:rsidRPr="00371760">
        <w:rPr>
          <w:i/>
        </w:rPr>
        <w:softHyphen/>
        <w:t>li kur</w:t>
      </w:r>
      <w:r w:rsidR="00DC70D7" w:rsidRPr="00371760">
        <w:rPr>
          <w:i/>
        </w:rPr>
        <w:softHyphen/>
        <w:t xml:space="preserve">tis bet kur ir bet kaip, be to, </w:t>
      </w:r>
      <w:r w:rsidR="00DC70D7" w:rsidRPr="00DA0907">
        <w:rPr>
          <w:i/>
          <w:u w:val="single"/>
        </w:rPr>
        <w:t>jos neat</w:t>
      </w:r>
      <w:r w:rsidR="00DC70D7" w:rsidRPr="00DA0907">
        <w:rPr>
          <w:i/>
          <w:u w:val="single"/>
        </w:rPr>
        <w:softHyphen/>
        <w:t>si</w:t>
      </w:r>
      <w:r w:rsidR="00DC70D7" w:rsidRPr="00DA0907">
        <w:rPr>
          <w:i/>
          <w:u w:val="single"/>
        </w:rPr>
        <w:softHyphen/>
        <w:t>skai</w:t>
      </w:r>
      <w:r w:rsidR="00DC70D7" w:rsidRPr="00DA0907">
        <w:rPr>
          <w:i/>
          <w:u w:val="single"/>
        </w:rPr>
        <w:softHyphen/>
        <w:t>to ir nė</w:t>
      </w:r>
      <w:r w:rsidR="00DC70D7" w:rsidRPr="00DA0907">
        <w:rPr>
          <w:i/>
          <w:u w:val="single"/>
        </w:rPr>
        <w:softHyphen/>
        <w:t>ra at</w:t>
      </w:r>
      <w:r w:rsidR="00DC70D7" w:rsidRPr="00DA0907">
        <w:rPr>
          <w:i/>
          <w:u w:val="single"/>
        </w:rPr>
        <w:softHyphen/>
        <w:t>skai</w:t>
      </w:r>
      <w:r w:rsidR="00DC70D7" w:rsidRPr="00DA0907">
        <w:rPr>
          <w:i/>
          <w:u w:val="single"/>
        </w:rPr>
        <w:softHyphen/>
        <w:t>tin</w:t>
      </w:r>
      <w:r w:rsidR="00DC70D7" w:rsidRPr="00DA0907">
        <w:rPr>
          <w:i/>
          <w:u w:val="single"/>
        </w:rPr>
        <w:softHyphen/>
        <w:t>gos už Pri</w:t>
      </w:r>
      <w:r w:rsidR="00DC70D7" w:rsidRPr="00DA0907">
        <w:rPr>
          <w:i/>
          <w:u w:val="single"/>
        </w:rPr>
        <w:softHyphen/>
        <w:t>va</w:t>
      </w:r>
      <w:r w:rsidR="00DC70D7" w:rsidRPr="00DA0907">
        <w:rPr>
          <w:i/>
          <w:u w:val="single"/>
        </w:rPr>
        <w:softHyphen/>
        <w:t>lo</w:t>
      </w:r>
      <w:r w:rsidR="00DC70D7" w:rsidRPr="00DA0907">
        <w:rPr>
          <w:i/>
          <w:u w:val="single"/>
        </w:rPr>
        <w:softHyphen/>
        <w:t>mo</w:t>
      </w:r>
      <w:r w:rsidR="00DC70D7" w:rsidRPr="00DA0907">
        <w:rPr>
          <w:i/>
          <w:u w:val="single"/>
        </w:rPr>
        <w:softHyphen/>
        <w:t>jo svei</w:t>
      </w:r>
      <w:r w:rsidR="00DC70D7" w:rsidRPr="00DA0907">
        <w:rPr>
          <w:i/>
          <w:u w:val="single"/>
        </w:rPr>
        <w:softHyphen/>
        <w:t>ka</w:t>
      </w:r>
      <w:r w:rsidR="00DC70D7" w:rsidRPr="00DA0907">
        <w:rPr>
          <w:i/>
          <w:u w:val="single"/>
        </w:rPr>
        <w:softHyphen/>
        <w:t>tos drau</w:t>
      </w:r>
      <w:r w:rsidR="00DC70D7" w:rsidRPr="00DA0907">
        <w:rPr>
          <w:i/>
          <w:u w:val="single"/>
        </w:rPr>
        <w:softHyphen/>
        <w:t>di</w:t>
      </w:r>
      <w:r w:rsidR="00DC70D7" w:rsidRPr="00DA0907">
        <w:rPr>
          <w:i/>
          <w:u w:val="single"/>
        </w:rPr>
        <w:softHyphen/>
        <w:t>mo fon</w:t>
      </w:r>
      <w:r w:rsidR="00DC70D7" w:rsidRPr="00DA0907">
        <w:rPr>
          <w:i/>
          <w:u w:val="single"/>
        </w:rPr>
        <w:softHyphen/>
        <w:t>do lė</w:t>
      </w:r>
      <w:r w:rsidR="00DC70D7" w:rsidRPr="00DA0907">
        <w:rPr>
          <w:i/>
          <w:u w:val="single"/>
        </w:rPr>
        <w:softHyphen/>
        <w:t>šų pa</w:t>
      </w:r>
      <w:r w:rsidR="00DC70D7" w:rsidRPr="00DA0907">
        <w:rPr>
          <w:i/>
          <w:u w:val="single"/>
        </w:rPr>
        <w:softHyphen/>
        <w:t>nau</w:t>
      </w:r>
      <w:r w:rsidR="00DC70D7" w:rsidRPr="00DA0907">
        <w:rPr>
          <w:i/>
          <w:u w:val="single"/>
        </w:rPr>
        <w:softHyphen/>
        <w:t>do</w:t>
      </w:r>
      <w:r w:rsidR="00DC70D7" w:rsidRPr="00DA0907">
        <w:rPr>
          <w:i/>
          <w:u w:val="single"/>
        </w:rPr>
        <w:softHyphen/>
        <w:t>ji</w:t>
      </w:r>
      <w:r w:rsidR="00DC70D7" w:rsidRPr="00DA0907">
        <w:rPr>
          <w:i/>
          <w:u w:val="single"/>
        </w:rPr>
        <w:softHyphen/>
        <w:t>mo efek</w:t>
      </w:r>
      <w:r w:rsidR="00DC70D7" w:rsidRPr="00DA0907">
        <w:rPr>
          <w:i/>
          <w:u w:val="single"/>
        </w:rPr>
        <w:softHyphen/>
        <w:t>ty</w:t>
      </w:r>
      <w:r w:rsidR="00DC70D7" w:rsidRPr="00DA0907">
        <w:rPr>
          <w:i/>
          <w:u w:val="single"/>
        </w:rPr>
        <w:softHyphen/>
        <w:t>vu</w:t>
      </w:r>
      <w:r w:rsidR="00DC70D7" w:rsidRPr="00DA0907">
        <w:rPr>
          <w:i/>
          <w:u w:val="single"/>
        </w:rPr>
        <w:softHyphen/>
        <w:t>mą ir ki</w:t>
      </w:r>
      <w:r w:rsidR="00DC70D7" w:rsidRPr="00DA0907">
        <w:rPr>
          <w:i/>
          <w:u w:val="single"/>
        </w:rPr>
        <w:softHyphen/>
        <w:t>tus da</w:t>
      </w:r>
      <w:r w:rsidR="00DC70D7" w:rsidRPr="00DA0907">
        <w:rPr>
          <w:i/>
          <w:u w:val="single"/>
        </w:rPr>
        <w:softHyphen/>
        <w:t>ly</w:t>
      </w:r>
      <w:r w:rsidR="00DC70D7" w:rsidRPr="00DA0907">
        <w:rPr>
          <w:i/>
          <w:u w:val="single"/>
        </w:rPr>
        <w:softHyphen/>
        <w:t>kus</w:t>
      </w:r>
      <w:r w:rsidRPr="00371760">
        <w:rPr>
          <w:i/>
        </w:rPr>
        <w:t>“</w:t>
      </w:r>
      <w:r w:rsidR="00DC70D7" w:rsidRPr="00371760">
        <w:rPr>
          <w:i/>
        </w:rPr>
        <w:t xml:space="preserve">. </w:t>
      </w:r>
    </w:p>
    <w:p w:rsidR="00AD1EA0" w:rsidRPr="00371760" w:rsidRDefault="00AD1EA0" w:rsidP="00894894">
      <w:pPr>
        <w:pStyle w:val="roman"/>
        <w:numPr>
          <w:ilvl w:val="0"/>
          <w:numId w:val="34"/>
        </w:numPr>
        <w:spacing w:before="0" w:beforeAutospacing="0" w:after="200" w:afterAutospacing="0"/>
        <w:jc w:val="both"/>
        <w:rPr>
          <w:b/>
          <w:i/>
          <w:u w:val="single"/>
        </w:rPr>
      </w:pPr>
      <w:r w:rsidRPr="00371760">
        <w:rPr>
          <w:i/>
        </w:rPr>
        <w:t>„</w:t>
      </w:r>
      <w:r w:rsidR="00DC70D7" w:rsidRPr="00371760">
        <w:rPr>
          <w:i/>
        </w:rPr>
        <w:t>Jei</w:t>
      </w:r>
      <w:r w:rsidR="00DC70D7" w:rsidRPr="00371760">
        <w:rPr>
          <w:i/>
        </w:rPr>
        <w:softHyphen/>
        <w:t>gu įsta</w:t>
      </w:r>
      <w:r w:rsidR="00DC70D7" w:rsidRPr="00371760">
        <w:rPr>
          <w:i/>
        </w:rPr>
        <w:softHyphen/>
        <w:t>ty</w:t>
      </w:r>
      <w:r w:rsidR="00DC70D7" w:rsidRPr="00371760">
        <w:rPr>
          <w:i/>
        </w:rPr>
        <w:softHyphen/>
        <w:t>mas nu</w:t>
      </w:r>
      <w:r w:rsidR="00DC70D7" w:rsidRPr="00371760">
        <w:rPr>
          <w:i/>
        </w:rPr>
        <w:softHyphen/>
        <w:t>sta</w:t>
      </w:r>
      <w:r w:rsidR="00DC70D7" w:rsidRPr="00371760">
        <w:rPr>
          <w:i/>
        </w:rPr>
        <w:softHyphen/>
        <w:t>to ne</w:t>
      </w:r>
      <w:r w:rsidR="00DC70D7" w:rsidRPr="00371760">
        <w:rPr>
          <w:i/>
        </w:rPr>
        <w:softHyphen/>
        <w:t>mo</w:t>
      </w:r>
      <w:r w:rsidR="00DC70D7" w:rsidRPr="00371760">
        <w:rPr>
          <w:i/>
        </w:rPr>
        <w:softHyphen/>
        <w:t>ka</w:t>
      </w:r>
      <w:r w:rsidR="00DC70D7" w:rsidRPr="00371760">
        <w:rPr>
          <w:i/>
        </w:rPr>
        <w:softHyphen/>
        <w:t>mos me</w:t>
      </w:r>
      <w:r w:rsidR="00DC70D7" w:rsidRPr="00371760">
        <w:rPr>
          <w:i/>
        </w:rPr>
        <w:softHyphen/>
        <w:t>di</w:t>
      </w:r>
      <w:r w:rsidR="00DC70D7" w:rsidRPr="00371760">
        <w:rPr>
          <w:i/>
        </w:rPr>
        <w:softHyphen/>
        <w:t>ci</w:t>
      </w:r>
      <w:r w:rsidR="00DC70D7" w:rsidRPr="00371760">
        <w:rPr>
          <w:i/>
        </w:rPr>
        <w:softHyphen/>
        <w:t>nos pa</w:t>
      </w:r>
      <w:r w:rsidR="00DC70D7" w:rsidRPr="00371760">
        <w:rPr>
          <w:i/>
        </w:rPr>
        <w:softHyphen/>
        <w:t>gal</w:t>
      </w:r>
      <w:r w:rsidR="00DC70D7" w:rsidRPr="00371760">
        <w:rPr>
          <w:i/>
        </w:rPr>
        <w:softHyphen/>
        <w:t>bos tei</w:t>
      </w:r>
      <w:r w:rsidR="00DC70D7" w:rsidRPr="00371760">
        <w:rPr>
          <w:i/>
        </w:rPr>
        <w:softHyphen/>
        <w:t>ki</w:t>
      </w:r>
      <w:r w:rsidR="00DC70D7" w:rsidRPr="00371760">
        <w:rPr>
          <w:i/>
        </w:rPr>
        <w:softHyphen/>
        <w:t>mo vals</w:t>
      </w:r>
      <w:r w:rsidR="00DC70D7" w:rsidRPr="00371760">
        <w:rPr>
          <w:i/>
        </w:rPr>
        <w:softHyphen/>
        <w:t>ty</w:t>
      </w:r>
      <w:r w:rsidR="00DC70D7" w:rsidRPr="00371760">
        <w:rPr>
          <w:i/>
        </w:rPr>
        <w:softHyphen/>
        <w:t>bi</w:t>
      </w:r>
      <w:r w:rsidR="00DC70D7" w:rsidRPr="00371760">
        <w:rPr>
          <w:i/>
        </w:rPr>
        <w:softHyphen/>
        <w:t>nė</w:t>
      </w:r>
      <w:r w:rsidR="00DC70D7" w:rsidRPr="00371760">
        <w:rPr>
          <w:i/>
        </w:rPr>
        <w:softHyphen/>
        <w:t>se gy</w:t>
      </w:r>
      <w:r w:rsidR="00DC70D7" w:rsidRPr="00371760">
        <w:rPr>
          <w:i/>
        </w:rPr>
        <w:softHyphen/>
        <w:t>dy</w:t>
      </w:r>
      <w:r w:rsidR="00DC70D7" w:rsidRPr="00371760">
        <w:rPr>
          <w:i/>
        </w:rPr>
        <w:softHyphen/>
        <w:t>mo įstai</w:t>
      </w:r>
      <w:r w:rsidR="00DC70D7" w:rsidRPr="00371760">
        <w:rPr>
          <w:i/>
        </w:rPr>
        <w:softHyphen/>
        <w:t>go</w:t>
      </w:r>
      <w:r w:rsidR="00DC70D7" w:rsidRPr="00371760">
        <w:rPr>
          <w:i/>
        </w:rPr>
        <w:softHyphen/>
        <w:t>se tvar</w:t>
      </w:r>
      <w:r w:rsidR="00DC70D7" w:rsidRPr="00371760">
        <w:rPr>
          <w:i/>
        </w:rPr>
        <w:softHyphen/>
        <w:t xml:space="preserve">ką, kur </w:t>
      </w:r>
      <w:r w:rsidRPr="00371760">
        <w:rPr>
          <w:i/>
        </w:rPr>
        <w:t>įžvel</w:t>
      </w:r>
      <w:r w:rsidRPr="00371760">
        <w:rPr>
          <w:i/>
        </w:rPr>
        <w:softHyphen/>
        <w:t>gia</w:t>
      </w:r>
      <w:r w:rsidRPr="00371760">
        <w:rPr>
          <w:i/>
        </w:rPr>
        <w:softHyphen/>
        <w:t>mas</w:t>
      </w:r>
      <w:r w:rsidR="00DC70D7" w:rsidRPr="00371760">
        <w:rPr>
          <w:i/>
        </w:rPr>
        <w:t xml:space="preserve">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w:t>
      </w:r>
      <w:r w:rsidRPr="00371760">
        <w:rPr>
          <w:i/>
        </w:rPr>
        <w:t>os ribojimas</w:t>
      </w:r>
      <w:r w:rsidR="00DC70D7" w:rsidRPr="00371760">
        <w:rPr>
          <w:i/>
        </w:rPr>
        <w:t xml:space="preserve">? </w:t>
      </w:r>
      <w:r w:rsidRPr="00371760">
        <w:rPr>
          <w:i/>
        </w:rPr>
        <w:t>Tai –</w:t>
      </w:r>
      <w:r w:rsidR="00DC70D7" w:rsidRPr="00371760">
        <w:rPr>
          <w:i/>
        </w:rPr>
        <w:t xml:space="preserve"> vals</w:t>
      </w:r>
      <w:r w:rsidR="00DC70D7" w:rsidRPr="00371760">
        <w:rPr>
          <w:i/>
        </w:rPr>
        <w:softHyphen/>
        <w:t>ty</w:t>
      </w:r>
      <w:r w:rsidR="00DC70D7" w:rsidRPr="00371760">
        <w:rPr>
          <w:i/>
        </w:rPr>
        <w:softHyphen/>
        <w:t>bi</w:t>
      </w:r>
      <w:r w:rsidR="00DC70D7" w:rsidRPr="00371760">
        <w:rPr>
          <w:i/>
        </w:rPr>
        <w:softHyphen/>
        <w:t>nis re</w:t>
      </w:r>
      <w:r w:rsidR="00DC70D7" w:rsidRPr="00371760">
        <w:rPr>
          <w:i/>
        </w:rPr>
        <w:softHyphen/>
        <w:t>gu</w:t>
      </w:r>
      <w:r w:rsidR="00DC70D7" w:rsidRPr="00371760">
        <w:rPr>
          <w:i/>
        </w:rPr>
        <w:softHyphen/>
        <w:t>lia</w:t>
      </w:r>
      <w:r w:rsidR="00DC70D7" w:rsidRPr="00371760">
        <w:rPr>
          <w:i/>
        </w:rPr>
        <w:softHyphen/>
        <w:t>vi</w:t>
      </w:r>
      <w:r w:rsidR="00DC70D7" w:rsidRPr="00371760">
        <w:rPr>
          <w:i/>
        </w:rPr>
        <w:softHyphen/>
        <w:t xml:space="preserve">mas. </w:t>
      </w:r>
      <w:r w:rsidRPr="00371760">
        <w:rPr>
          <w:i/>
        </w:rPr>
        <w:t>To</w:t>
      </w:r>
      <w:r w:rsidRPr="00371760">
        <w:rPr>
          <w:i/>
        </w:rPr>
        <w:softHyphen/>
        <w:t>kios elementarios tie</w:t>
      </w:r>
      <w:r w:rsidRPr="00371760">
        <w:rPr>
          <w:i/>
        </w:rPr>
        <w:softHyphen/>
        <w:t>sos galioja visiems, net</w:t>
      </w:r>
      <w:r w:rsidR="00DC70D7" w:rsidRPr="00371760">
        <w:rPr>
          <w:i/>
        </w:rPr>
        <w:t xml:space="preserve"> li</w:t>
      </w:r>
      <w:r w:rsidR="00DC70D7" w:rsidRPr="00371760">
        <w:rPr>
          <w:i/>
        </w:rPr>
        <w:softHyphen/>
        <w:t>be</w:t>
      </w:r>
      <w:r w:rsidR="00DC70D7" w:rsidRPr="00371760">
        <w:rPr>
          <w:i/>
        </w:rPr>
        <w:softHyphen/>
        <w:t>r</w:t>
      </w:r>
      <w:r w:rsidRPr="00371760">
        <w:rPr>
          <w:i/>
        </w:rPr>
        <w:t>a</w:t>
      </w:r>
      <w:r w:rsidRPr="00371760">
        <w:rPr>
          <w:i/>
        </w:rPr>
        <w:softHyphen/>
        <w:t>lams“</w:t>
      </w:r>
      <w:r w:rsidR="00DC70D7" w:rsidRPr="00371760">
        <w:rPr>
          <w:i/>
        </w:rPr>
        <w:t>.</w:t>
      </w:r>
      <w:r w:rsidRPr="00371760">
        <w:rPr>
          <w:i/>
        </w:rPr>
        <w:t xml:space="preserve"> </w:t>
      </w:r>
    </w:p>
    <w:p w:rsidR="00DC70D7" w:rsidRPr="00371760" w:rsidRDefault="00AD1EA0" w:rsidP="00894894">
      <w:pPr>
        <w:pStyle w:val="roman"/>
        <w:numPr>
          <w:ilvl w:val="0"/>
          <w:numId w:val="34"/>
        </w:numPr>
        <w:spacing w:before="0" w:beforeAutospacing="0" w:after="200" w:afterAutospacing="0"/>
        <w:jc w:val="both"/>
        <w:rPr>
          <w:b/>
          <w:i/>
          <w:u w:val="single"/>
        </w:rPr>
      </w:pPr>
      <w:r w:rsidRPr="00371760">
        <w:rPr>
          <w:i/>
        </w:rPr>
        <w:t>„</w:t>
      </w:r>
      <w:r w:rsidR="00DC70D7" w:rsidRPr="00371760">
        <w:rPr>
          <w:i/>
        </w:rPr>
        <w:t>Aš sie</w:t>
      </w:r>
      <w:r w:rsidR="00DC70D7" w:rsidRPr="00371760">
        <w:rPr>
          <w:i/>
        </w:rPr>
        <w:softHyphen/>
        <w:t>kiu vie</w:t>
      </w:r>
      <w:r w:rsidR="00DC70D7" w:rsidRPr="00371760">
        <w:rPr>
          <w:i/>
        </w:rPr>
        <w:softHyphen/>
        <w:t>no</w:t>
      </w:r>
      <w:r w:rsidR="00DC70D7" w:rsidRPr="00371760">
        <w:rPr>
          <w:i/>
        </w:rPr>
        <w:softHyphen/>
        <w:t>dos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jos, kad bū</w:t>
      </w:r>
      <w:r w:rsidR="00DC70D7" w:rsidRPr="00371760">
        <w:rPr>
          <w:i/>
        </w:rPr>
        <w:softHyphen/>
        <w:t xml:space="preserve">tų </w:t>
      </w:r>
      <w:r w:rsidR="00DC70D7" w:rsidRPr="00DA0907">
        <w:rPr>
          <w:i/>
          <w:u w:val="single"/>
        </w:rPr>
        <w:t>vie</w:t>
      </w:r>
      <w:r w:rsidR="00DC70D7" w:rsidRPr="00DA0907">
        <w:rPr>
          <w:i/>
          <w:u w:val="single"/>
        </w:rPr>
        <w:softHyphen/>
        <w:t>no</w:t>
      </w:r>
      <w:r w:rsidR="00DC70D7" w:rsidRPr="00DA0907">
        <w:rPr>
          <w:i/>
          <w:u w:val="single"/>
        </w:rPr>
        <w:softHyphen/>
        <w:t>d</w:t>
      </w:r>
      <w:r w:rsidRPr="00DA0907">
        <w:rPr>
          <w:i/>
          <w:u w:val="single"/>
        </w:rPr>
        <w:t>os sąlygos</w:t>
      </w:r>
      <w:r w:rsidR="00DC70D7" w:rsidRPr="00DA0907">
        <w:rPr>
          <w:i/>
          <w:u w:val="single"/>
        </w:rPr>
        <w:t xml:space="preserve"> ir pri</w:t>
      </w:r>
      <w:r w:rsidR="00DC70D7" w:rsidRPr="00DA0907">
        <w:rPr>
          <w:i/>
          <w:u w:val="single"/>
        </w:rPr>
        <w:softHyphen/>
        <w:t>va</w:t>
      </w:r>
      <w:r w:rsidR="00DC70D7" w:rsidRPr="00DA0907">
        <w:rPr>
          <w:i/>
          <w:u w:val="single"/>
        </w:rPr>
        <w:softHyphen/>
        <w:t>čiam, ir vals</w:t>
      </w:r>
      <w:r w:rsidR="00DC70D7" w:rsidRPr="00DA0907">
        <w:rPr>
          <w:i/>
          <w:u w:val="single"/>
        </w:rPr>
        <w:softHyphen/>
        <w:t>ty</w:t>
      </w:r>
      <w:r w:rsidR="00DC70D7" w:rsidRPr="00DA0907">
        <w:rPr>
          <w:i/>
          <w:u w:val="single"/>
        </w:rPr>
        <w:softHyphen/>
        <w:t>bi</w:t>
      </w:r>
      <w:r w:rsidR="00DC70D7" w:rsidRPr="00DA0907">
        <w:rPr>
          <w:i/>
          <w:u w:val="single"/>
        </w:rPr>
        <w:softHyphen/>
        <w:t>niam</w:t>
      </w:r>
      <w:r w:rsidRPr="00DA0907">
        <w:rPr>
          <w:i/>
          <w:u w:val="single"/>
        </w:rPr>
        <w:t xml:space="preserve"> sektoriams</w:t>
      </w:r>
      <w:r w:rsidR="00DC70D7" w:rsidRPr="00371760">
        <w:rPr>
          <w:i/>
        </w:rPr>
        <w:t>. O jūs sa</w:t>
      </w:r>
      <w:r w:rsidR="00DC70D7" w:rsidRPr="00371760">
        <w:rPr>
          <w:i/>
        </w:rPr>
        <w:softHyphen/>
        <w:t>ko</w:t>
      </w:r>
      <w:r w:rsidR="00DC70D7" w:rsidRPr="00371760">
        <w:rPr>
          <w:i/>
        </w:rPr>
        <w:softHyphen/>
        <w:t>te: ži</w:t>
      </w:r>
      <w:r w:rsidR="00DC70D7" w:rsidRPr="00371760">
        <w:rPr>
          <w:i/>
        </w:rPr>
        <w:softHyphen/>
        <w:t>no</w:t>
      </w:r>
      <w:r w:rsidR="00DC70D7" w:rsidRPr="00371760">
        <w:rPr>
          <w:i/>
        </w:rPr>
        <w:softHyphen/>
        <w:t>te, vie</w:t>
      </w:r>
      <w:r w:rsidR="00DC70D7" w:rsidRPr="00371760">
        <w:rPr>
          <w:i/>
        </w:rPr>
        <w:softHyphen/>
        <w:t>no</w:t>
      </w:r>
      <w:r w:rsidR="00DC70D7" w:rsidRPr="00371760">
        <w:rPr>
          <w:i/>
        </w:rPr>
        <w:softHyphen/>
        <w:t>das bus ta</w:t>
      </w:r>
      <w:r w:rsidR="00DC70D7" w:rsidRPr="00371760">
        <w:rPr>
          <w:i/>
        </w:rPr>
        <w:softHyphen/>
        <w:t>da, kai pri</w:t>
      </w:r>
      <w:r w:rsidR="00DC70D7" w:rsidRPr="00371760">
        <w:rPr>
          <w:i/>
        </w:rPr>
        <w:softHyphen/>
        <w:t>va</w:t>
      </w:r>
      <w:r w:rsidR="00DC70D7" w:rsidRPr="00371760">
        <w:rPr>
          <w:i/>
        </w:rPr>
        <w:softHyphen/>
        <w:t>tus sek</w:t>
      </w:r>
      <w:r w:rsidR="00DC70D7" w:rsidRPr="00371760">
        <w:rPr>
          <w:i/>
        </w:rPr>
        <w:softHyphen/>
        <w:t>to</w:t>
      </w:r>
      <w:r w:rsidR="00DC70D7" w:rsidRPr="00371760">
        <w:rPr>
          <w:i/>
        </w:rPr>
        <w:softHyphen/>
        <w:t>rius gaus dvi</w:t>
      </w:r>
      <w:r w:rsidR="00DC70D7" w:rsidRPr="00371760">
        <w:rPr>
          <w:i/>
        </w:rPr>
        <w:softHyphen/>
        <w:t>gu</w:t>
      </w:r>
      <w:r w:rsidR="00DC70D7" w:rsidRPr="00371760">
        <w:rPr>
          <w:i/>
        </w:rPr>
        <w:softHyphen/>
        <w:t>bai dau</w:t>
      </w:r>
      <w:r w:rsidR="00DC70D7" w:rsidRPr="00371760">
        <w:rPr>
          <w:i/>
        </w:rPr>
        <w:softHyphen/>
        <w:t>giau ga</w:t>
      </w:r>
      <w:r w:rsidR="00DC70D7" w:rsidRPr="00371760">
        <w:rPr>
          <w:i/>
        </w:rPr>
        <w:softHyphen/>
        <w:t>li</w:t>
      </w:r>
      <w:r w:rsidR="00DC70D7" w:rsidRPr="00371760">
        <w:rPr>
          <w:i/>
        </w:rPr>
        <w:softHyphen/>
        <w:t>my</w:t>
      </w:r>
      <w:r w:rsidR="00DC70D7" w:rsidRPr="00371760">
        <w:rPr>
          <w:i/>
        </w:rPr>
        <w:softHyphen/>
        <w:t>bių pri</w:t>
      </w:r>
      <w:r w:rsidR="00DC70D7" w:rsidRPr="00371760">
        <w:rPr>
          <w:i/>
        </w:rPr>
        <w:softHyphen/>
        <w:t>ei</w:t>
      </w:r>
      <w:r w:rsidR="00DC70D7" w:rsidRPr="00371760">
        <w:rPr>
          <w:i/>
        </w:rPr>
        <w:softHyphen/>
        <w:t>ti prie Pri</w:t>
      </w:r>
      <w:r w:rsidR="00DC70D7" w:rsidRPr="00371760">
        <w:rPr>
          <w:i/>
        </w:rPr>
        <w:softHyphen/>
        <w:t>va</w:t>
      </w:r>
      <w:r w:rsidR="00DC70D7" w:rsidRPr="00371760">
        <w:rPr>
          <w:i/>
        </w:rPr>
        <w:softHyphen/>
        <w:t>lo</w:t>
      </w:r>
      <w:r w:rsidR="00DC70D7" w:rsidRPr="00371760">
        <w:rPr>
          <w:i/>
        </w:rPr>
        <w:softHyphen/>
        <w:t>mo</w:t>
      </w:r>
      <w:r w:rsidR="00DC70D7" w:rsidRPr="00371760">
        <w:rPr>
          <w:i/>
        </w:rPr>
        <w:softHyphen/>
        <w:t>jo svei</w:t>
      </w:r>
      <w:r w:rsidR="00DC70D7" w:rsidRPr="00371760">
        <w:rPr>
          <w:i/>
        </w:rPr>
        <w:softHyphen/>
        <w:t>ka</w:t>
      </w:r>
      <w:r w:rsidR="00DC70D7" w:rsidRPr="00371760">
        <w:rPr>
          <w:i/>
        </w:rPr>
        <w:softHyphen/>
        <w:t>tos drau</w:t>
      </w:r>
      <w:r w:rsidR="00DC70D7" w:rsidRPr="00371760">
        <w:rPr>
          <w:i/>
        </w:rPr>
        <w:softHyphen/>
        <w:t>di</w:t>
      </w:r>
      <w:r w:rsidR="00DC70D7" w:rsidRPr="00371760">
        <w:rPr>
          <w:i/>
        </w:rPr>
        <w:softHyphen/>
        <w:t>mo fon</w:t>
      </w:r>
      <w:r w:rsidR="00DC70D7" w:rsidRPr="00371760">
        <w:rPr>
          <w:i/>
        </w:rPr>
        <w:softHyphen/>
        <w:t>do lė</w:t>
      </w:r>
      <w:r w:rsidR="00DC70D7" w:rsidRPr="00371760">
        <w:rPr>
          <w:i/>
        </w:rPr>
        <w:softHyphen/>
        <w:t>šų, o vals</w:t>
      </w:r>
      <w:r w:rsidR="00DC70D7" w:rsidRPr="00371760">
        <w:rPr>
          <w:i/>
        </w:rPr>
        <w:softHyphen/>
        <w:t>ty</w:t>
      </w:r>
      <w:r w:rsidR="00DC70D7" w:rsidRPr="00371760">
        <w:rPr>
          <w:i/>
        </w:rPr>
        <w:softHyphen/>
        <w:t>bi</w:t>
      </w:r>
      <w:r w:rsidR="00DC70D7" w:rsidRPr="00371760">
        <w:rPr>
          <w:i/>
        </w:rPr>
        <w:softHyphen/>
        <w:t>nį su</w:t>
      </w:r>
      <w:r w:rsidR="00DC70D7" w:rsidRPr="00371760">
        <w:rPr>
          <w:i/>
        </w:rPr>
        <w:softHyphen/>
        <w:t>var</w:t>
      </w:r>
      <w:r w:rsidR="00DC70D7" w:rsidRPr="00371760">
        <w:rPr>
          <w:i/>
        </w:rPr>
        <w:softHyphen/>
        <w:t>žy</w:t>
      </w:r>
      <w:r w:rsidR="00DC70D7" w:rsidRPr="00371760">
        <w:rPr>
          <w:i/>
        </w:rPr>
        <w:softHyphen/>
        <w:t>si</w:t>
      </w:r>
      <w:r w:rsidR="00DC70D7" w:rsidRPr="00371760">
        <w:rPr>
          <w:i/>
        </w:rPr>
        <w:softHyphen/>
        <w:t>me taip, kad ten ap</w:t>
      </w:r>
      <w:r w:rsidR="00DC70D7" w:rsidRPr="00371760">
        <w:rPr>
          <w:i/>
        </w:rPr>
        <w:softHyphen/>
        <w:t>skri</w:t>
      </w:r>
      <w:r w:rsidR="00DC70D7" w:rsidRPr="00371760">
        <w:rPr>
          <w:i/>
        </w:rPr>
        <w:softHyphen/>
        <w:t>tai bus sun</w:t>
      </w:r>
      <w:r w:rsidR="00DC70D7" w:rsidRPr="00371760">
        <w:rPr>
          <w:i/>
        </w:rPr>
        <w:softHyphen/>
        <w:t>ku teik</w:t>
      </w:r>
      <w:r w:rsidR="00DC70D7" w:rsidRPr="00371760">
        <w:rPr>
          <w:i/>
        </w:rPr>
        <w:softHyphen/>
        <w:t>ti pa</w:t>
      </w:r>
      <w:r w:rsidR="00DC70D7" w:rsidRPr="00371760">
        <w:rPr>
          <w:i/>
        </w:rPr>
        <w:softHyphen/>
        <w:t>gal</w:t>
      </w:r>
      <w:r w:rsidR="00DC70D7" w:rsidRPr="00371760">
        <w:rPr>
          <w:i/>
        </w:rPr>
        <w:softHyphen/>
        <w:t>bą, ir žmo</w:t>
      </w:r>
      <w:r w:rsidR="00DC70D7" w:rsidRPr="00371760">
        <w:rPr>
          <w:i/>
        </w:rPr>
        <w:softHyphen/>
        <w:t>nės ne</w:t>
      </w:r>
      <w:r w:rsidR="00DC70D7" w:rsidRPr="00371760">
        <w:rPr>
          <w:i/>
        </w:rPr>
        <w:softHyphen/>
        <w:t>ži</w:t>
      </w:r>
      <w:r w:rsidR="00DC70D7" w:rsidRPr="00371760">
        <w:rPr>
          <w:i/>
        </w:rPr>
        <w:softHyphen/>
        <w:t>nos, ko</w:t>
      </w:r>
      <w:r w:rsidR="00DC70D7" w:rsidRPr="00371760">
        <w:rPr>
          <w:i/>
        </w:rPr>
        <w:softHyphen/>
        <w:t>dėl jiems rei</w:t>
      </w:r>
      <w:r w:rsidR="00DC70D7" w:rsidRPr="00371760">
        <w:rPr>
          <w:i/>
        </w:rPr>
        <w:softHyphen/>
        <w:t>kia pri</w:t>
      </w:r>
      <w:r w:rsidR="00DC70D7" w:rsidRPr="00371760">
        <w:rPr>
          <w:i/>
        </w:rPr>
        <w:softHyphen/>
        <w:t>mo</w:t>
      </w:r>
      <w:r w:rsidR="00DC70D7" w:rsidRPr="00371760">
        <w:rPr>
          <w:i/>
        </w:rPr>
        <w:softHyphen/>
        <w:t>kė</w:t>
      </w:r>
      <w:r w:rsidR="00DC70D7" w:rsidRPr="00371760">
        <w:rPr>
          <w:i/>
        </w:rPr>
        <w:softHyphen/>
        <w:t>ti už vais</w:t>
      </w:r>
      <w:r w:rsidR="00DC70D7" w:rsidRPr="00371760">
        <w:rPr>
          <w:i/>
        </w:rPr>
        <w:softHyphen/>
        <w:t>tus ir ki</w:t>
      </w:r>
      <w:r w:rsidR="00DC70D7" w:rsidRPr="00371760">
        <w:rPr>
          <w:i/>
        </w:rPr>
        <w:softHyphen/>
        <w:t>tą da</w:t>
      </w:r>
      <w:r w:rsidR="00DC70D7" w:rsidRPr="00371760">
        <w:rPr>
          <w:i/>
        </w:rPr>
        <w:softHyphen/>
        <w:t>ly</w:t>
      </w:r>
      <w:r w:rsidR="00DC70D7" w:rsidRPr="00371760">
        <w:rPr>
          <w:i/>
        </w:rPr>
        <w:softHyphen/>
        <w:t>ką, nes Pri</w:t>
      </w:r>
      <w:r w:rsidR="00DC70D7" w:rsidRPr="00371760">
        <w:rPr>
          <w:i/>
        </w:rPr>
        <w:softHyphen/>
        <w:t>va</w:t>
      </w:r>
      <w:r w:rsidR="00DC70D7" w:rsidRPr="00371760">
        <w:rPr>
          <w:i/>
        </w:rPr>
        <w:softHyphen/>
        <w:t>lo</w:t>
      </w:r>
      <w:r w:rsidR="00DC70D7" w:rsidRPr="00371760">
        <w:rPr>
          <w:i/>
        </w:rPr>
        <w:softHyphen/>
        <w:t>mo</w:t>
      </w:r>
      <w:r w:rsidR="00DC70D7" w:rsidRPr="00371760">
        <w:rPr>
          <w:i/>
        </w:rPr>
        <w:softHyphen/>
        <w:t>jo svei</w:t>
      </w:r>
      <w:r w:rsidR="00DC70D7" w:rsidRPr="00371760">
        <w:rPr>
          <w:i/>
        </w:rPr>
        <w:softHyphen/>
        <w:t>ka</w:t>
      </w:r>
      <w:r w:rsidR="00DC70D7" w:rsidRPr="00371760">
        <w:rPr>
          <w:i/>
        </w:rPr>
        <w:softHyphen/>
        <w:t>tos drau</w:t>
      </w:r>
      <w:r w:rsidR="00DC70D7" w:rsidRPr="00371760">
        <w:rPr>
          <w:i/>
        </w:rPr>
        <w:softHyphen/>
        <w:t>di</w:t>
      </w:r>
      <w:r w:rsidR="00DC70D7" w:rsidRPr="00371760">
        <w:rPr>
          <w:i/>
        </w:rPr>
        <w:softHyphen/>
        <w:t>mo fon</w:t>
      </w:r>
      <w:r w:rsidR="00DC70D7" w:rsidRPr="00371760">
        <w:rPr>
          <w:i/>
        </w:rPr>
        <w:softHyphen/>
        <w:t>do pi</w:t>
      </w:r>
      <w:r w:rsidR="00DC70D7" w:rsidRPr="00371760">
        <w:rPr>
          <w:i/>
        </w:rPr>
        <w:softHyphen/>
        <w:t>ni</w:t>
      </w:r>
      <w:r w:rsidR="00DC70D7" w:rsidRPr="00371760">
        <w:rPr>
          <w:i/>
        </w:rPr>
        <w:softHyphen/>
        <w:t>gai la</w:t>
      </w:r>
      <w:r w:rsidR="00DC70D7" w:rsidRPr="00371760">
        <w:rPr>
          <w:i/>
        </w:rPr>
        <w:softHyphen/>
        <w:t>bai leng</w:t>
      </w:r>
      <w:r w:rsidR="00DC70D7" w:rsidRPr="00371760">
        <w:rPr>
          <w:i/>
        </w:rPr>
        <w:softHyphen/>
        <w:t>vai eis ap</w:t>
      </w:r>
      <w:r w:rsidR="00DC70D7" w:rsidRPr="00371760">
        <w:rPr>
          <w:i/>
        </w:rPr>
        <w:softHyphen/>
        <w:t>suk</w:t>
      </w:r>
      <w:r w:rsidR="00DC70D7" w:rsidRPr="00371760">
        <w:rPr>
          <w:i/>
        </w:rPr>
        <w:softHyphen/>
        <w:t>riems ber</w:t>
      </w:r>
      <w:r w:rsidR="00DC70D7" w:rsidRPr="00371760">
        <w:rPr>
          <w:i/>
        </w:rPr>
        <w:softHyphen/>
        <w:t>niu</w:t>
      </w:r>
      <w:r w:rsidR="00DC70D7" w:rsidRPr="00371760">
        <w:rPr>
          <w:i/>
        </w:rPr>
        <w:softHyphen/>
        <w:t>kams į ki</w:t>
      </w:r>
      <w:r w:rsidR="00DC70D7" w:rsidRPr="00371760">
        <w:rPr>
          <w:i/>
        </w:rPr>
        <w:softHyphen/>
        <w:t>še</w:t>
      </w:r>
      <w:r w:rsidR="00DC70D7" w:rsidRPr="00371760">
        <w:rPr>
          <w:i/>
        </w:rPr>
        <w:softHyphen/>
        <w:t>nes. Jūs ši</w:t>
      </w:r>
      <w:r w:rsidR="00DC70D7" w:rsidRPr="00371760">
        <w:rPr>
          <w:i/>
        </w:rPr>
        <w:softHyphen/>
        <w:t>to no</w:t>
      </w:r>
      <w:r w:rsidR="00DC70D7" w:rsidRPr="00371760">
        <w:rPr>
          <w:i/>
        </w:rPr>
        <w:softHyphen/>
        <w:t>ri</w:t>
      </w:r>
      <w:r w:rsidR="00DC70D7" w:rsidRPr="00371760">
        <w:rPr>
          <w:i/>
        </w:rPr>
        <w:softHyphen/>
        <w:t>te? Tai yra tas li</w:t>
      </w:r>
      <w:r w:rsidR="00DC70D7" w:rsidRPr="00371760">
        <w:rPr>
          <w:i/>
        </w:rPr>
        <w:softHyphen/>
        <w:t>be</w:t>
      </w:r>
      <w:r w:rsidR="00DC70D7" w:rsidRPr="00371760">
        <w:rPr>
          <w:i/>
        </w:rPr>
        <w:softHyphen/>
        <w:t>ra</w:t>
      </w:r>
      <w:r w:rsidR="00DC70D7" w:rsidRPr="00371760">
        <w:rPr>
          <w:i/>
        </w:rPr>
        <w:softHyphen/>
        <w:t>liz</w:t>
      </w:r>
      <w:r w:rsidR="00DC70D7" w:rsidRPr="00371760">
        <w:rPr>
          <w:i/>
        </w:rPr>
        <w:softHyphen/>
        <w:t>mas?</w:t>
      </w:r>
      <w:r w:rsidRPr="00371760">
        <w:rPr>
          <w:i/>
        </w:rPr>
        <w:t>“</w:t>
      </w:r>
      <w:r w:rsidR="00DC70D7" w:rsidRPr="00371760">
        <w:rPr>
          <w:i/>
        </w:rPr>
        <w:t xml:space="preserve"> </w:t>
      </w:r>
    </w:p>
    <w:p w:rsidR="00A95FCF" w:rsidRPr="00371760" w:rsidRDefault="00A95FCF" w:rsidP="00894894">
      <w:pPr>
        <w:pStyle w:val="prastasistinklapis"/>
        <w:spacing w:line="240" w:lineRule="auto"/>
        <w:jc w:val="both"/>
        <w:rPr>
          <w:b/>
        </w:rPr>
      </w:pPr>
    </w:p>
    <w:p w:rsidR="00E503D8" w:rsidRPr="00371760" w:rsidRDefault="00AD1EA0" w:rsidP="00894894">
      <w:pPr>
        <w:pStyle w:val="prastasistinklapis"/>
        <w:numPr>
          <w:ilvl w:val="0"/>
          <w:numId w:val="27"/>
        </w:numPr>
        <w:spacing w:line="240" w:lineRule="auto"/>
        <w:jc w:val="both"/>
      </w:pPr>
      <w:r w:rsidRPr="00371760">
        <w:t>Penktą</w:t>
      </w:r>
      <w:r w:rsidR="00E503D8" w:rsidRPr="00371760">
        <w:t xml:space="preserve"> klausimą </w:t>
      </w:r>
      <w:r w:rsidR="00EC0B8E" w:rsidRPr="00371760">
        <w:t>pareiškėjai</w:t>
      </w:r>
      <w:r w:rsidR="00E503D8" w:rsidRPr="00371760">
        <w:t xml:space="preserve"> </w:t>
      </w:r>
      <w:r w:rsidR="00EC0B8E" w:rsidRPr="00371760">
        <w:t xml:space="preserve">iš esmės </w:t>
      </w:r>
      <w:r w:rsidR="00E503D8" w:rsidRPr="00371760">
        <w:t xml:space="preserve">sieja tik su </w:t>
      </w:r>
      <w:r w:rsidR="00EE1B02" w:rsidRPr="00371760">
        <w:t xml:space="preserve">LR </w:t>
      </w:r>
      <w:r w:rsidR="00E503D8" w:rsidRPr="00371760">
        <w:t xml:space="preserve">Konstitucijos 23 straipsnio kontekste svarbia privačia medicina ir mano, kad šis straipsnis </w:t>
      </w:r>
      <w:r w:rsidR="00EE1B02" w:rsidRPr="00371760">
        <w:t>iš pagrindų</w:t>
      </w:r>
      <w:r w:rsidR="00E503D8" w:rsidRPr="00371760">
        <w:t xml:space="preserve"> reguliuoja sveikatos apsaugos sistemą.</w:t>
      </w:r>
      <w:r w:rsidR="00797B4B" w:rsidRPr="00371760">
        <w:t xml:space="preserve"> </w:t>
      </w:r>
      <w:r w:rsidR="00EE1B02" w:rsidRPr="00371760">
        <w:t>Bet kur dingo Konstitucijos 53 straipsnis?</w:t>
      </w:r>
      <w:r w:rsidR="00797B4B" w:rsidRPr="00371760">
        <w:t xml:space="preserve">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Kodėl Jūs nesilaikote LR Konstitucijos 23 straipsnio, konstitucinio socialinės darnos imperatyvo, konstitucinių teisingumo, protingumo, proporcingumo principų, kitų LR Konstitucijos nuostatų, kurios suponuoja tai, kad nė viena LR Konstitucijos nuostata negali būti interpretuojama kaip pagrindas savininko teises ir interesus priešpriešinti viešajam interesui </w:t>
      </w:r>
      <w:proofErr w:type="gramStart"/>
      <w:r w:rsidRPr="00371760">
        <w:rPr>
          <w:b/>
        </w:rPr>
        <w:t>(</w:t>
      </w:r>
      <w:proofErr w:type="gramEnd"/>
      <w:r w:rsidRPr="00371760">
        <w:rPr>
          <w:b/>
        </w:rPr>
        <w:t>Konstitucinio Teismo nutarimai: 2005 m. gegužės 13 d.; 2006 m. kovo 14 d.; 2013 m. vasario 15 d.; 2013 m. gegužės 16 d.)?</w:t>
      </w:r>
    </w:p>
    <w:p w:rsidR="002D6346" w:rsidRPr="00371760" w:rsidRDefault="002D6346" w:rsidP="0089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r w:rsidRPr="00371760">
        <w:rPr>
          <w:rFonts w:ascii="Times New Roman" w:hAnsi="Times New Roman"/>
          <w:sz w:val="24"/>
          <w:szCs w:val="24"/>
          <w:lang w:eastAsia="lt-LT"/>
        </w:rPr>
        <w:t>Tiesą sakant, į šį klausimą tenka atsakyti labai aiškiai – savininko teisės ir interesai negali būti priešpriešinami viešajam interesui. Jie turi harmoningai derėti su viešuoju interesu ir tarnauti viešiesiems konstituciniams gėriams.</w:t>
      </w:r>
    </w:p>
    <w:p w:rsidR="00962455" w:rsidRPr="00371760" w:rsidRDefault="009D2B0C" w:rsidP="0089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r w:rsidRPr="00371760">
        <w:rPr>
          <w:rFonts w:ascii="Times New Roman" w:hAnsi="Times New Roman"/>
          <w:sz w:val="24"/>
          <w:szCs w:val="24"/>
          <w:lang w:eastAsia="lt-LT"/>
        </w:rPr>
        <w:t xml:space="preserve">Noriu atkreipti dėmesį, </w:t>
      </w:r>
      <w:r w:rsidR="00962455" w:rsidRPr="00371760">
        <w:rPr>
          <w:rFonts w:ascii="Times New Roman" w:hAnsi="Times New Roman"/>
          <w:sz w:val="24"/>
          <w:szCs w:val="24"/>
          <w:lang w:eastAsia="lt-LT"/>
        </w:rPr>
        <w:t xml:space="preserve">kad </w:t>
      </w:r>
      <w:r w:rsidR="00EE1B02" w:rsidRPr="00371760">
        <w:rPr>
          <w:rFonts w:ascii="Times New Roman" w:hAnsi="Times New Roman"/>
          <w:sz w:val="24"/>
          <w:szCs w:val="24"/>
          <w:lang w:eastAsia="lt-LT"/>
        </w:rPr>
        <w:t>LR</w:t>
      </w:r>
      <w:r w:rsidR="00962455" w:rsidRPr="00371760">
        <w:rPr>
          <w:rFonts w:ascii="Times New Roman" w:hAnsi="Times New Roman"/>
          <w:sz w:val="24"/>
          <w:szCs w:val="24"/>
          <w:lang w:eastAsia="lt-LT"/>
        </w:rPr>
        <w:t xml:space="preserve"> Konstitucija yra vientisas teisės aktas, todėl jos straipsniai, reglamentuojantys tiek asmens teisę į </w:t>
      </w:r>
      <w:r w:rsidR="002D6346" w:rsidRPr="00371760">
        <w:rPr>
          <w:rFonts w:ascii="Times New Roman" w:hAnsi="Times New Roman"/>
          <w:sz w:val="24"/>
          <w:szCs w:val="24"/>
          <w:lang w:eastAsia="lt-LT"/>
        </w:rPr>
        <w:t xml:space="preserve">gyvybę (19 str.), orumą (21 str.), privataus gyvenimo neliečiamumą (22 str.), </w:t>
      </w:r>
      <w:r w:rsidR="00962455" w:rsidRPr="00371760">
        <w:rPr>
          <w:rFonts w:ascii="Times New Roman" w:hAnsi="Times New Roman"/>
          <w:sz w:val="24"/>
          <w:szCs w:val="24"/>
          <w:lang w:eastAsia="lt-LT"/>
        </w:rPr>
        <w:t>nuosavybę (23 str.), tiek teisę į medicinos pagalbą ir paslaugas žmogui susirgus (53 str.) gali būti aiškinami ir įgyvendinami tik neatsiejamai vienas nuo kito.</w:t>
      </w:r>
      <w:r w:rsidR="00EE1B02" w:rsidRPr="00371760">
        <w:rPr>
          <w:rFonts w:ascii="Times New Roman" w:hAnsi="Times New Roman"/>
          <w:sz w:val="24"/>
          <w:szCs w:val="24"/>
          <w:lang w:eastAsia="lt-LT"/>
        </w:rPr>
        <w:t xml:space="preserve"> Deja, interpeliacijos autoriai visada nutyli LR Konstitucijos 53 straipsnio išaiškinimą, pateiktą LR Konstitucinio Teismo 2013 metų gegužės 16 dienos nutarime. Toliau cituoju savo 2013 metų sausio mėnesio pasisakymo Seimo tribūnoje žodžius ir juos lyginu su LR Konstitucinio Teismo 2013 metų gegužės 16 dienos nutarimu.</w:t>
      </w:r>
    </w:p>
    <w:p w:rsidR="00EE1B02" w:rsidRPr="00371760" w:rsidRDefault="00EE1B02" w:rsidP="0089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r w:rsidRPr="00371760">
        <w:rPr>
          <w:rFonts w:ascii="Times New Roman" w:hAnsi="Times New Roman"/>
          <w:sz w:val="24"/>
          <w:szCs w:val="24"/>
          <w:lang w:eastAsia="lt-LT"/>
        </w:rPr>
        <w:lastRenderedPageBreak/>
        <w:t>2013 metų sausio mėnesio pasisakymo ištrauka: „</w:t>
      </w:r>
      <w:r w:rsidRPr="00371760">
        <w:rPr>
          <w:rFonts w:ascii="Times New Roman" w:hAnsi="Times New Roman"/>
          <w:i/>
          <w:sz w:val="24"/>
          <w:szCs w:val="24"/>
          <w:lang w:eastAsia="lt-LT"/>
        </w:rPr>
        <w:t xml:space="preserve">Taip pat manau, kad Seimas galėtų prisidėti prie kreipimosi, kad Konstitucinis Teismas greičiau išnagrinėtų bylas ir mes išsiaiškintume, ką reiškia „įstatymas nustato nemokamos medicinos pagalbos valstybinėse gydymo įstaigose tvarką“ prasmė. Dėl nemokamo principo Teismas pasisakė du kartus. Pasisakė, kai nagrinėjo nemokamą vidurinį išsilavinimą, ir pasisakė, kai nagrinėjo nemokamą mokslą gerai besimokantiems piliečiams aukštosiose mokyklose. Šitas „nemokamas“ principas abiem atvejais yra tas pats. Manau, kad ir nemokamo gydymo atveju darytina išvada, kad jis bus tas pats, nes Konstitucija yra vientisas aktas ir kelių doktrinų būti negali. Taip pat jūs žinote, kad Teismas pasisakė dėl valstybinių aukštųjų mokyklų ir privačių santykio ir pasakė labai aiškiai – valstybė </w:t>
      </w:r>
      <w:r w:rsidR="000B6CC6" w:rsidRPr="00371760">
        <w:rPr>
          <w:rFonts w:ascii="Times New Roman" w:hAnsi="Times New Roman"/>
          <w:i/>
          <w:sz w:val="24"/>
          <w:szCs w:val="24"/>
          <w:lang w:eastAsia="lt-LT"/>
        </w:rPr>
        <w:t>gali skirti lėšas privačioms aukštosioms mokykloms tik tuo atveju, jeigu tokie specialistai nerengiami valstybinėse aukštosiose mokyklose. Manau, kad ir mes, turėdami principą, kad valstybinėse gydymo įstaigose yra nemokama medicinos pagalba, turime nustatyti taisykles, kad jeigu valstybė neteikia tokių paslaugų, tada galima sudaryti sutartį su privačiu sektoriumi, kad ligoniui būtina pagalba būtų teikiama. Labai kviečiu šitokiai diskusijai ir Konstituciniame Teisme</w:t>
      </w:r>
      <w:r w:rsidR="000B6CC6" w:rsidRPr="00371760">
        <w:rPr>
          <w:rFonts w:ascii="Times New Roman" w:hAnsi="Times New Roman"/>
          <w:sz w:val="24"/>
          <w:szCs w:val="24"/>
          <w:lang w:eastAsia="lt-LT"/>
        </w:rPr>
        <w:t>“.</w:t>
      </w:r>
    </w:p>
    <w:p w:rsidR="000B6CC6" w:rsidRPr="00371760" w:rsidRDefault="000B6CC6" w:rsidP="000B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eastAsia="lt-LT"/>
        </w:rPr>
      </w:pPr>
      <w:r w:rsidRPr="00371760">
        <w:rPr>
          <w:rFonts w:ascii="Times New Roman" w:hAnsi="Times New Roman"/>
          <w:sz w:val="24"/>
          <w:szCs w:val="24"/>
          <w:lang w:eastAsia="lt-LT"/>
        </w:rPr>
        <w:t>LR Konstitucinio Teismo 2013 metų gegužės 16 dienos nutarimo ištrauka: „</w:t>
      </w:r>
      <w:r w:rsidRPr="00371760">
        <w:rPr>
          <w:rFonts w:ascii="Times New Roman" w:hAnsi="Times New Roman"/>
          <w:i/>
          <w:sz w:val="24"/>
          <w:szCs w:val="24"/>
          <w:lang w:eastAsia="lt-LT"/>
        </w:rPr>
        <w:t xml:space="preserve">Nemokamos medicinos pagalbos piliečiams būtent valstybinėse gydymo įstaigose garantija lemia valstybės pareigą užtikrinti nemokamos gyvybiškai būtinos medicinos pagalbos valstybinėse gydymo įstaigose teikimą: </w:t>
      </w:r>
    </w:p>
    <w:p w:rsidR="000B6CC6" w:rsidRPr="00371760" w:rsidRDefault="000B6CC6" w:rsidP="000B6CC6">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lt-LT"/>
        </w:rPr>
      </w:pPr>
      <w:r w:rsidRPr="00371760">
        <w:rPr>
          <w:i/>
          <w:lang w:eastAsia="lt-LT"/>
        </w:rPr>
        <w:t xml:space="preserve">nuolatinį reikiamo šią pagalbą (nemokamą medicinos pagalbą) teikiančių valstybinių sveikatos priežiūros įstaigų tinklo veikimą, bet negali būti aiškinama kaip reiškianti, kad nemokama, iš valstybės biudžeto lėšų finansuojama, pagalba turėtų būti teikiama tik jose. Siekis užtikrinti kuo geresnį nemokamos gyvybiškai būtinos medicinos pagalbos prieinamumą lemia ir tai, kad tais atvejais, kai tokia pagalba: </w:t>
      </w:r>
    </w:p>
    <w:p w:rsidR="000B6CC6" w:rsidRPr="00371760" w:rsidRDefault="000B6CC6" w:rsidP="000B6CC6">
      <w:pPr>
        <w:pStyle w:val="Sraopastraip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lt-LT"/>
        </w:rPr>
      </w:pPr>
      <w:r w:rsidRPr="00371760">
        <w:rPr>
          <w:i/>
          <w:lang w:eastAsia="lt-LT"/>
        </w:rPr>
        <w:t>dėl tam tikrų aplinkybių</w:t>
      </w:r>
    </w:p>
    <w:p w:rsidR="000B6CC6" w:rsidRPr="00371760" w:rsidRDefault="000B6CC6" w:rsidP="000B6CC6">
      <w:pPr>
        <w:pStyle w:val="Sraopastraip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lt-LT"/>
        </w:rPr>
      </w:pPr>
      <w:r w:rsidRPr="00371760">
        <w:rPr>
          <w:i/>
          <w:lang w:eastAsia="lt-LT"/>
        </w:rPr>
        <w:t xml:space="preserve">negali </w:t>
      </w:r>
      <w:proofErr w:type="gramStart"/>
      <w:r w:rsidRPr="00371760">
        <w:rPr>
          <w:i/>
          <w:lang w:eastAsia="lt-LT"/>
        </w:rPr>
        <w:t>būti laiku</w:t>
      </w:r>
      <w:proofErr w:type="gramEnd"/>
      <w:r w:rsidRPr="00371760">
        <w:rPr>
          <w:i/>
          <w:lang w:eastAsia="lt-LT"/>
        </w:rPr>
        <w:t xml:space="preserve"> </w:t>
      </w:r>
    </w:p>
    <w:p w:rsidR="000B6CC6" w:rsidRPr="00371760" w:rsidRDefault="000B6CC6" w:rsidP="000B6CC6">
      <w:pPr>
        <w:pStyle w:val="Sraopastraip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lt-LT"/>
        </w:rPr>
      </w:pPr>
      <w:r w:rsidRPr="00371760">
        <w:rPr>
          <w:i/>
          <w:lang w:eastAsia="lt-LT"/>
        </w:rPr>
        <w:t xml:space="preserve">ir kokybiškai </w:t>
      </w:r>
    </w:p>
    <w:p w:rsidR="000B6CC6" w:rsidRPr="00371760" w:rsidRDefault="000B6CC6" w:rsidP="000B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r w:rsidRPr="00371760">
        <w:rPr>
          <w:rFonts w:ascii="Times New Roman" w:hAnsi="Times New Roman"/>
          <w:i/>
          <w:sz w:val="24"/>
          <w:szCs w:val="24"/>
          <w:lang w:eastAsia="lt-LT"/>
        </w:rPr>
        <w:t xml:space="preserve">suteikta valstybinėse gydymo įstaigose, ji gali būti teikiama </w:t>
      </w:r>
      <w:proofErr w:type="gramStart"/>
      <w:r w:rsidRPr="00371760">
        <w:rPr>
          <w:rFonts w:ascii="Times New Roman" w:hAnsi="Times New Roman"/>
          <w:i/>
          <w:sz w:val="24"/>
          <w:szCs w:val="24"/>
          <w:lang w:eastAsia="lt-LT"/>
        </w:rPr>
        <w:t>ir kitose kokybiškai ir saugiai</w:t>
      </w:r>
      <w:proofErr w:type="gramEnd"/>
      <w:r w:rsidRPr="00371760">
        <w:rPr>
          <w:rFonts w:ascii="Times New Roman" w:hAnsi="Times New Roman"/>
          <w:i/>
          <w:sz w:val="24"/>
          <w:szCs w:val="24"/>
          <w:lang w:eastAsia="lt-LT"/>
        </w:rPr>
        <w:t xml:space="preserve"> ją suteikti pajėgiose sveikatos priežiūros įstaigose; jų patiriamos šios pagalbos teikimo išlaidos turi būti apmokamos iš valstybės biudžeto lėšų</w:t>
      </w:r>
      <w:r w:rsidRPr="00371760">
        <w:rPr>
          <w:rFonts w:ascii="Times New Roman" w:hAnsi="Times New Roman"/>
          <w:sz w:val="24"/>
          <w:szCs w:val="24"/>
          <w:lang w:eastAsia="lt-LT"/>
        </w:rPr>
        <w:t>“.</w:t>
      </w:r>
    </w:p>
    <w:p w:rsidR="000B6CC6" w:rsidRPr="00371760" w:rsidRDefault="00BD6B7E" w:rsidP="000B6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r w:rsidRPr="00371760">
        <w:rPr>
          <w:rFonts w:ascii="Times New Roman" w:hAnsi="Times New Roman"/>
          <w:sz w:val="24"/>
          <w:szCs w:val="24"/>
          <w:lang w:eastAsia="lt-LT"/>
        </w:rPr>
        <w:t>2013 metų sausio mėnesio pasisakymo ištrauka: „</w:t>
      </w:r>
      <w:r w:rsidRPr="00371760">
        <w:rPr>
          <w:rFonts w:ascii="Times New Roman" w:hAnsi="Times New Roman"/>
          <w:i/>
          <w:sz w:val="24"/>
          <w:szCs w:val="24"/>
          <w:lang w:eastAsia="lt-LT"/>
        </w:rPr>
        <w:t>Mano atsakymas – Privalomojo sveikatos draudimo fondo pinigai prioritetine tvarka turėtų garantuoti nemokamą gydymą valstybinėse gydymo įstaigose ir ligoninėse. Ir aš tikiu, mielas Antanai, kad tamsta mąstai panašiai. Dabar, kai galvojame apie įvairias kitas variacijas, viską po truputį ramiai sudėliosime</w:t>
      </w:r>
      <w:r w:rsidRPr="00371760">
        <w:rPr>
          <w:rFonts w:ascii="Times New Roman" w:hAnsi="Times New Roman"/>
          <w:sz w:val="24"/>
          <w:szCs w:val="24"/>
          <w:lang w:eastAsia="lt-LT"/>
        </w:rPr>
        <w:t>“.</w:t>
      </w:r>
    </w:p>
    <w:p w:rsidR="00BD6B7E" w:rsidRPr="00371760" w:rsidRDefault="00BD6B7E" w:rsidP="00B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4"/>
          <w:szCs w:val="24"/>
          <w:lang w:eastAsia="lt-LT"/>
        </w:rPr>
      </w:pPr>
      <w:r w:rsidRPr="00371760">
        <w:rPr>
          <w:rFonts w:ascii="Times New Roman" w:hAnsi="Times New Roman"/>
          <w:sz w:val="24"/>
          <w:szCs w:val="24"/>
          <w:lang w:eastAsia="lt-LT"/>
        </w:rPr>
        <w:t>LR Konstitucinio Teismo 2013 metų gegužės 16 dienos nutarimo ištrauka: „</w:t>
      </w:r>
      <w:r w:rsidRPr="00371760">
        <w:rPr>
          <w:rFonts w:ascii="Times New Roman" w:hAnsi="Times New Roman"/>
          <w:i/>
          <w:sz w:val="24"/>
          <w:szCs w:val="24"/>
          <w:lang w:eastAsia="lt-LT"/>
        </w:rPr>
        <w:t xml:space="preserve">lėšas sveikatos priežiūros įstaigoms paskirstyti taip, kad, nepaneigiant valstybės priedermės remti privačia nuosavybės teise pagrįstas visuomenei naudingas ūkines pastangas ir iniciatyvą, sąžiningos sveikatos priežiūros įstaigų konkurencijos, sveikatos priežiūros paslaugų vartotojo (paciento) teisės pasirinkti sveikatos priežiūros įstaigą, būtų užtikrinta aukšta šiomis lėšomis finansuojamų sveikatos priežiūros paslaugų kokybė ir pakankamas prieinamumas, t. y.: </w:t>
      </w:r>
    </w:p>
    <w:p w:rsidR="00BD6B7E" w:rsidRPr="00371760" w:rsidRDefault="00BD6B7E" w:rsidP="00BD6B7E">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lt-LT"/>
        </w:rPr>
      </w:pPr>
      <w:r w:rsidRPr="00371760">
        <w:rPr>
          <w:i/>
          <w:lang w:eastAsia="lt-LT"/>
        </w:rPr>
        <w:t xml:space="preserve">tinkamas pasiskirstymas, </w:t>
      </w:r>
    </w:p>
    <w:p w:rsidR="00BD6B7E" w:rsidRPr="00371760" w:rsidRDefault="00BD6B7E" w:rsidP="00894894">
      <w:pPr>
        <w:pStyle w:val="Sraopastraip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371760">
        <w:rPr>
          <w:i/>
          <w:lang w:eastAsia="lt-LT"/>
        </w:rPr>
        <w:t>taip pat nuolatinis reikiamo valstybinių sveikatos priežiūros įstaigų tinklo veikimas</w:t>
      </w:r>
      <w:r w:rsidRPr="00371760">
        <w:rPr>
          <w:lang w:eastAsia="lt-LT"/>
        </w:rPr>
        <w:t>“.</w:t>
      </w:r>
    </w:p>
    <w:p w:rsidR="00BD6B7E" w:rsidRPr="00371760" w:rsidRDefault="00BD6B7E" w:rsidP="0089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lt-LT"/>
        </w:rPr>
      </w:pPr>
    </w:p>
    <w:p w:rsidR="002F269F" w:rsidRPr="00371760" w:rsidRDefault="002F269F" w:rsidP="0089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en-GB" w:eastAsia="lt-LT"/>
        </w:rPr>
      </w:pPr>
      <w:r w:rsidRPr="00371760">
        <w:rPr>
          <w:rFonts w:ascii="Times New Roman" w:hAnsi="Times New Roman"/>
          <w:sz w:val="24"/>
          <w:szCs w:val="24"/>
          <w:lang w:eastAsia="lt-LT"/>
        </w:rPr>
        <w:t xml:space="preserve">Taip pat noriu Jūsų dėmesį atkreipti į </w:t>
      </w:r>
      <w:r w:rsidRPr="00371760">
        <w:rPr>
          <w:rFonts w:ascii="Times New Roman" w:hAnsi="Times New Roman"/>
          <w:bCs/>
          <w:sz w:val="24"/>
          <w:szCs w:val="24"/>
        </w:rPr>
        <w:t xml:space="preserve">Lietuvos ir Didžiosios Britanijos rinkos ir visuomenės nuomonės tyrimų kompanijos „Baltijos tyrimai” 2013 metų kovo 16-26 dienomis atliktą apklausą, kuri nurodė, kad </w:t>
      </w:r>
      <w:proofErr w:type="gramStart"/>
      <w:r w:rsidR="00D83CFB">
        <w:rPr>
          <w:rFonts w:ascii="Times New Roman" w:hAnsi="Times New Roman"/>
          <w:bCs/>
          <w:sz w:val="24"/>
          <w:szCs w:val="24"/>
          <w:lang w:val="en-GB"/>
        </w:rPr>
        <w:t>63%</w:t>
      </w:r>
      <w:proofErr w:type="gramEnd"/>
      <w:r w:rsidR="00D83CFB">
        <w:rPr>
          <w:rFonts w:ascii="Times New Roman" w:hAnsi="Times New Roman"/>
          <w:bCs/>
          <w:sz w:val="24"/>
          <w:szCs w:val="24"/>
        </w:rPr>
        <w:t xml:space="preserve"> respondentų palankiai vertina (</w:t>
      </w:r>
      <w:r w:rsidRPr="00371760">
        <w:rPr>
          <w:rFonts w:ascii="Times New Roman" w:hAnsi="Times New Roman"/>
          <w:bCs/>
          <w:sz w:val="24"/>
          <w:szCs w:val="24"/>
          <w:lang w:val="en-GB"/>
        </w:rPr>
        <w:t>24%</w:t>
      </w:r>
      <w:r w:rsidRPr="00371760">
        <w:rPr>
          <w:rFonts w:ascii="Times New Roman" w:hAnsi="Times New Roman"/>
          <w:bCs/>
          <w:sz w:val="24"/>
          <w:szCs w:val="24"/>
        </w:rPr>
        <w:t xml:space="preserve"> respondentų visiškai sutinka, o </w:t>
      </w:r>
      <w:r w:rsidRPr="00371760">
        <w:rPr>
          <w:rFonts w:ascii="Times New Roman" w:hAnsi="Times New Roman"/>
          <w:bCs/>
          <w:sz w:val="24"/>
          <w:szCs w:val="24"/>
          <w:lang w:val="en-GB"/>
        </w:rPr>
        <w:t>39%</w:t>
      </w:r>
      <w:r w:rsidRPr="00371760">
        <w:rPr>
          <w:rFonts w:ascii="Times New Roman" w:hAnsi="Times New Roman"/>
          <w:bCs/>
          <w:sz w:val="24"/>
          <w:szCs w:val="24"/>
        </w:rPr>
        <w:t xml:space="preserve"> </w:t>
      </w:r>
      <w:r w:rsidRPr="00371760">
        <w:rPr>
          <w:rFonts w:ascii="Times New Roman" w:hAnsi="Times New Roman"/>
          <w:bCs/>
          <w:sz w:val="24"/>
          <w:szCs w:val="24"/>
        </w:rPr>
        <w:lastRenderedPageBreak/>
        <w:t>greičiau sutinka</w:t>
      </w:r>
      <w:r w:rsidR="00D83CFB">
        <w:rPr>
          <w:rFonts w:ascii="Times New Roman" w:hAnsi="Times New Roman"/>
          <w:bCs/>
          <w:sz w:val="24"/>
          <w:szCs w:val="24"/>
        </w:rPr>
        <w:t>)</w:t>
      </w:r>
      <w:r w:rsidRPr="00371760">
        <w:rPr>
          <w:rFonts w:ascii="Times New Roman" w:hAnsi="Times New Roman"/>
          <w:bCs/>
          <w:sz w:val="24"/>
          <w:szCs w:val="24"/>
        </w:rPr>
        <w:t xml:space="preserve">, kad mokesčių mokėtojų pinigai pirmiausiai būtų skiriami valstybinėms sveikatos priežiūros įstaigoms (Priedas nr. </w:t>
      </w:r>
      <w:r w:rsidR="001C34C0" w:rsidRPr="00371760">
        <w:rPr>
          <w:rFonts w:ascii="Times New Roman" w:hAnsi="Times New Roman"/>
          <w:bCs/>
          <w:sz w:val="24"/>
          <w:szCs w:val="24"/>
        </w:rPr>
        <w:t>6</w:t>
      </w:r>
      <w:r w:rsidRPr="00371760">
        <w:rPr>
          <w:rFonts w:ascii="Times New Roman" w:hAnsi="Times New Roman"/>
          <w:bCs/>
          <w:sz w:val="24"/>
          <w:szCs w:val="24"/>
          <w:lang w:val="en-GB"/>
        </w:rPr>
        <w:t>).</w:t>
      </w:r>
    </w:p>
    <w:p w:rsidR="002D6346" w:rsidRPr="00371760" w:rsidRDefault="008B15F8" w:rsidP="00894894">
      <w:pPr>
        <w:pStyle w:val="Sraopastraipa"/>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lang w:eastAsia="lt-LT"/>
        </w:rPr>
      </w:pPr>
      <w:r w:rsidRPr="00371760">
        <w:rPr>
          <w:lang w:eastAsia="lt-LT"/>
        </w:rPr>
        <w:t>Šešto</w:t>
      </w:r>
      <w:r w:rsidR="002D6346" w:rsidRPr="00371760">
        <w:rPr>
          <w:lang w:eastAsia="lt-LT"/>
        </w:rPr>
        <w:t xml:space="preserve"> klausimo </w:t>
      </w:r>
      <w:proofErr w:type="spellStart"/>
      <w:r w:rsidR="002D6346" w:rsidRPr="00371760">
        <w:rPr>
          <w:lang w:eastAsia="lt-LT"/>
        </w:rPr>
        <w:t>motyvacinė</w:t>
      </w:r>
      <w:proofErr w:type="spellEnd"/>
      <w:r w:rsidR="002D6346" w:rsidRPr="00371760">
        <w:rPr>
          <w:lang w:eastAsia="lt-LT"/>
        </w:rPr>
        <w:t xml:space="preserve"> dalis labai svarbi. Klausimų autoriai atskleidžia savo tikslą – Konstitucinio Teismo ištraukas pateikti iškreiptai, jiems palankiu kontekstu, s</w:t>
      </w:r>
      <w:r w:rsidR="009D259A" w:rsidRPr="00371760">
        <w:rPr>
          <w:lang w:eastAsia="lt-LT"/>
        </w:rPr>
        <w:t>ąmoningai praleidžiant jiem</w:t>
      </w:r>
      <w:r w:rsidR="002D6346" w:rsidRPr="00371760">
        <w:rPr>
          <w:lang w:eastAsia="lt-LT"/>
        </w:rPr>
        <w:t>s nepriimtinas teksto vietas. „</w:t>
      </w:r>
      <w:proofErr w:type="spellStart"/>
      <w:r w:rsidR="002D6346" w:rsidRPr="00371760">
        <w:rPr>
          <w:lang w:eastAsia="lt-LT"/>
        </w:rPr>
        <w:t>Quod</w:t>
      </w:r>
      <w:proofErr w:type="spellEnd"/>
      <w:r w:rsidR="002D6346" w:rsidRPr="00371760">
        <w:rPr>
          <w:lang w:eastAsia="lt-LT"/>
        </w:rPr>
        <w:t xml:space="preserve"> </w:t>
      </w:r>
      <w:proofErr w:type="spellStart"/>
      <w:r w:rsidR="002D6346" w:rsidRPr="00371760">
        <w:rPr>
          <w:lang w:eastAsia="lt-LT"/>
        </w:rPr>
        <w:t>erat</w:t>
      </w:r>
      <w:proofErr w:type="spellEnd"/>
      <w:r w:rsidR="002D6346" w:rsidRPr="00371760">
        <w:rPr>
          <w:lang w:eastAsia="lt-LT"/>
        </w:rPr>
        <w:t xml:space="preserve"> </w:t>
      </w:r>
      <w:proofErr w:type="spellStart"/>
      <w:r w:rsidR="002D6346" w:rsidRPr="00371760">
        <w:rPr>
          <w:lang w:eastAsia="lt-LT"/>
        </w:rPr>
        <w:t>demonstrandum</w:t>
      </w:r>
      <w:proofErr w:type="spellEnd"/>
      <w:r w:rsidR="002D6346" w:rsidRPr="00371760">
        <w:rPr>
          <w:lang w:eastAsia="lt-LT"/>
        </w:rPr>
        <w:t>“ –„Tai</w:t>
      </w:r>
      <w:r w:rsidR="009D2B0C" w:rsidRPr="00371760">
        <w:rPr>
          <w:lang w:eastAsia="lt-LT"/>
        </w:rPr>
        <w:t xml:space="preserve">, ką reikėjo </w:t>
      </w:r>
      <w:r w:rsidR="002D6346" w:rsidRPr="00371760">
        <w:rPr>
          <w:lang w:eastAsia="lt-LT"/>
        </w:rPr>
        <w:t xml:space="preserve">įrodyti“ – </w:t>
      </w:r>
      <w:r w:rsidRPr="00371760">
        <w:rPr>
          <w:lang w:eastAsia="lt-LT"/>
        </w:rPr>
        <w:t>patogi, tačiau vargu ar sąžininga pozicija. Nepaisant to, p</w:t>
      </w:r>
      <w:r w:rsidR="002D6346" w:rsidRPr="00371760">
        <w:rPr>
          <w:lang w:eastAsia="lt-LT"/>
        </w:rPr>
        <w:t>irmiausia atsakysi</w:t>
      </w:r>
      <w:r w:rsidR="009D2B0C" w:rsidRPr="00371760">
        <w:rPr>
          <w:lang w:eastAsia="lt-LT"/>
        </w:rPr>
        <w:t>u</w:t>
      </w:r>
      <w:r w:rsidR="002D6346" w:rsidRPr="00371760">
        <w:rPr>
          <w:lang w:eastAsia="lt-LT"/>
        </w:rPr>
        <w:t xml:space="preserve"> į klausimą, o vėliau pateiksi</w:t>
      </w:r>
      <w:r w:rsidR="009D2B0C" w:rsidRPr="00371760">
        <w:rPr>
          <w:lang w:eastAsia="lt-LT"/>
        </w:rPr>
        <w:t>u</w:t>
      </w:r>
      <w:r w:rsidR="002D6346" w:rsidRPr="00371760">
        <w:rPr>
          <w:lang w:eastAsia="lt-LT"/>
        </w:rPr>
        <w:t xml:space="preserve"> </w:t>
      </w:r>
      <w:r w:rsidR="000826C3" w:rsidRPr="00371760">
        <w:rPr>
          <w:lang w:eastAsia="lt-LT"/>
        </w:rPr>
        <w:t xml:space="preserve">ir pilnas </w:t>
      </w:r>
      <w:r w:rsidRPr="00371760">
        <w:rPr>
          <w:lang w:eastAsia="lt-LT"/>
        </w:rPr>
        <w:t xml:space="preserve">LR </w:t>
      </w:r>
      <w:r w:rsidR="000826C3" w:rsidRPr="00371760">
        <w:rPr>
          <w:lang w:eastAsia="lt-LT"/>
        </w:rPr>
        <w:t xml:space="preserve">Konstitucinio Teismo </w:t>
      </w:r>
      <w:r w:rsidR="009D2B0C" w:rsidRPr="00371760">
        <w:rPr>
          <w:lang w:eastAsia="lt-LT"/>
        </w:rPr>
        <w:t xml:space="preserve">nutarimo </w:t>
      </w:r>
      <w:r w:rsidR="000826C3" w:rsidRPr="00371760">
        <w:rPr>
          <w:lang w:eastAsia="lt-LT"/>
        </w:rPr>
        <w:t>citatas.</w:t>
      </w:r>
    </w:p>
    <w:p w:rsidR="00300645" w:rsidRPr="00371760" w:rsidRDefault="00300645" w:rsidP="00894894">
      <w:pPr>
        <w:pStyle w:val="prastasistinklapis"/>
        <w:spacing w:line="240" w:lineRule="auto"/>
        <w:jc w:val="both"/>
      </w:pP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Kodėl Jūs ir toliau neigiate gyventojų teisę rinktis prieinamas sveikatos priežiūros paslaugas tiek valstybinėse, tiek privačiose įstaigose? Kodėl savo veikla ir toliau neatsižvelgiate </w:t>
      </w:r>
      <w:r w:rsidR="00DA0907">
        <w:rPr>
          <w:b/>
        </w:rPr>
        <w:t>į</w:t>
      </w:r>
      <w:r w:rsidRPr="00371760">
        <w:rPr>
          <w:b/>
        </w:rPr>
        <w:t xml:space="preserve"> tai, kad valstybė turi užtikrinti sąžiningą konkurenciją sveikatos sektoriuje, vengiant bet kokių diskriminacinių principų?</w:t>
      </w:r>
    </w:p>
    <w:p w:rsidR="00044FAF" w:rsidRPr="00371760" w:rsidRDefault="008B15F8" w:rsidP="0089489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0"/>
        <w:jc w:val="both"/>
        <w:rPr>
          <w:rFonts w:ascii="Times New Roman" w:hAnsi="Times New Roman" w:cs="Times New Roman"/>
          <w:i/>
          <w:lang w:val="lt-LT"/>
        </w:rPr>
      </w:pPr>
      <w:r w:rsidRPr="00371760">
        <w:rPr>
          <w:rFonts w:ascii="Times New Roman" w:hAnsi="Times New Roman" w:cs="Times New Roman"/>
          <w:bCs/>
          <w:lang w:val="lt-LT"/>
        </w:rPr>
        <w:t xml:space="preserve">Panagrinėkime pacientų teisę pasirinkti. </w:t>
      </w:r>
      <w:r w:rsidR="00962455" w:rsidRPr="00371760">
        <w:rPr>
          <w:rFonts w:ascii="Times New Roman" w:hAnsi="Times New Roman" w:cs="Times New Roman"/>
          <w:bCs/>
          <w:lang w:val="lt-LT"/>
        </w:rPr>
        <w:t xml:space="preserve">Lietuvos Respublikos pacientų teisių ir žalos sveikatai atlyginimo įstatymo </w:t>
      </w:r>
      <w:r w:rsidRPr="00371760">
        <w:rPr>
          <w:rFonts w:ascii="Times New Roman" w:hAnsi="Times New Roman" w:cs="Times New Roman"/>
          <w:bCs/>
          <w:lang w:val="lt-LT"/>
        </w:rPr>
        <w:t>(</w:t>
      </w:r>
      <w:r w:rsidR="0047556E" w:rsidRPr="00371760">
        <w:rPr>
          <w:rFonts w:ascii="Times New Roman" w:hAnsi="Times New Roman"/>
          <w:lang w:val="lt-LT"/>
        </w:rPr>
        <w:t xml:space="preserve">Nr. XI-499, 2009-11-19, </w:t>
      </w:r>
      <w:proofErr w:type="spellStart"/>
      <w:r w:rsidR="0047556E" w:rsidRPr="00371760">
        <w:rPr>
          <w:rFonts w:ascii="Times New Roman" w:hAnsi="Times New Roman"/>
          <w:lang w:val="lt-LT"/>
        </w:rPr>
        <w:t>Žin</w:t>
      </w:r>
      <w:proofErr w:type="spellEnd"/>
      <w:r w:rsidR="0047556E" w:rsidRPr="00371760">
        <w:rPr>
          <w:rFonts w:ascii="Times New Roman" w:hAnsi="Times New Roman"/>
          <w:lang w:val="lt-LT"/>
        </w:rPr>
        <w:t>., 2009, Nr. 145</w:t>
      </w:r>
      <w:proofErr w:type="gramStart"/>
      <w:r w:rsidR="0047556E" w:rsidRPr="00371760">
        <w:rPr>
          <w:rFonts w:ascii="Times New Roman" w:hAnsi="Times New Roman"/>
          <w:lang w:val="lt-LT"/>
        </w:rPr>
        <w:t>-</w:t>
      </w:r>
      <w:proofErr w:type="gramEnd"/>
      <w:r w:rsidR="0047556E" w:rsidRPr="00371760">
        <w:rPr>
          <w:rFonts w:ascii="Times New Roman" w:hAnsi="Times New Roman"/>
          <w:lang w:val="lt-LT"/>
        </w:rPr>
        <w:t>6425 (2009-12-08)</w:t>
      </w:r>
      <w:r w:rsidRPr="00371760">
        <w:rPr>
          <w:rFonts w:ascii="Times New Roman" w:hAnsi="Times New Roman"/>
          <w:lang w:val="lt-LT"/>
        </w:rPr>
        <w:t xml:space="preserve">. </w:t>
      </w:r>
      <w:r w:rsidRPr="00371760">
        <w:rPr>
          <w:rFonts w:ascii="Times New Roman" w:hAnsi="Times New Roman" w:cs="Times New Roman"/>
          <w:bCs/>
          <w:lang w:val="lt-LT"/>
        </w:rPr>
        <w:t>T</w:t>
      </w:r>
      <w:r w:rsidR="00962455" w:rsidRPr="00371760">
        <w:rPr>
          <w:rFonts w:ascii="Times New Roman" w:hAnsi="Times New Roman" w:cs="Times New Roman"/>
          <w:bCs/>
          <w:lang w:val="lt-LT"/>
        </w:rPr>
        <w:t xml:space="preserve">oliau </w:t>
      </w:r>
      <w:r w:rsidRPr="00371760">
        <w:rPr>
          <w:rFonts w:ascii="Times New Roman" w:hAnsi="Times New Roman" w:cs="Times New Roman"/>
          <w:bCs/>
          <w:lang w:val="lt-LT"/>
        </w:rPr>
        <w:t>–</w:t>
      </w:r>
      <w:r w:rsidR="00962455" w:rsidRPr="00371760">
        <w:rPr>
          <w:rFonts w:ascii="Times New Roman" w:hAnsi="Times New Roman" w:cs="Times New Roman"/>
          <w:bCs/>
          <w:lang w:val="lt-LT"/>
        </w:rPr>
        <w:t xml:space="preserve"> PTŽSAĮ) 1 straipsnyje įtvirtinta, kad</w:t>
      </w:r>
      <w:r w:rsidRPr="00371760">
        <w:rPr>
          <w:rFonts w:ascii="Times New Roman" w:hAnsi="Times New Roman" w:cs="Times New Roman"/>
          <w:bCs/>
          <w:lang w:val="lt-LT"/>
        </w:rPr>
        <w:t xml:space="preserve"> „</w:t>
      </w:r>
      <w:r w:rsidRPr="00371760">
        <w:rPr>
          <w:rFonts w:ascii="Times New Roman" w:hAnsi="Times New Roman" w:cs="Times New Roman"/>
          <w:bCs/>
          <w:i/>
          <w:lang w:val="lt-LT"/>
        </w:rPr>
        <w:t>Šis įstatymas nustato paciento teises ir pareigas, paciento atstovavimo ypatumus, paciento skundų nagrinėjimo ir žalos, padarytos jo sveikatai, atlyginimo pagrindus</w:t>
      </w:r>
      <w:r w:rsidRPr="00371760">
        <w:rPr>
          <w:rFonts w:ascii="Times New Roman" w:hAnsi="Times New Roman" w:cs="Times New Roman"/>
          <w:bCs/>
          <w:lang w:val="lt-LT"/>
        </w:rPr>
        <w:t>“</w:t>
      </w:r>
      <w:r w:rsidR="00962455" w:rsidRPr="00371760">
        <w:rPr>
          <w:rFonts w:ascii="Times New Roman" w:hAnsi="Times New Roman" w:cs="Times New Roman"/>
          <w:lang w:val="lt-LT"/>
        </w:rPr>
        <w:t>. PTŽSAĮ 1 str</w:t>
      </w:r>
      <w:r w:rsidRPr="00371760">
        <w:rPr>
          <w:rFonts w:ascii="Times New Roman" w:hAnsi="Times New Roman" w:cs="Times New Roman"/>
          <w:lang w:val="lt-LT"/>
        </w:rPr>
        <w:t xml:space="preserve">. </w:t>
      </w:r>
      <w:r w:rsidR="00962455" w:rsidRPr="00371760">
        <w:rPr>
          <w:rFonts w:ascii="Times New Roman" w:hAnsi="Times New Roman" w:cs="Times New Roman"/>
          <w:lang w:val="lt-LT"/>
        </w:rPr>
        <w:t xml:space="preserve">2 dalyje įtvirtinta, kad </w:t>
      </w:r>
      <w:r w:rsidRPr="00371760">
        <w:rPr>
          <w:rFonts w:ascii="Times New Roman" w:hAnsi="Times New Roman" w:cs="Times New Roman"/>
          <w:lang w:val="lt-LT"/>
        </w:rPr>
        <w:t>„</w:t>
      </w:r>
      <w:r w:rsidRPr="00371760">
        <w:rPr>
          <w:rFonts w:ascii="Times New Roman" w:hAnsi="Times New Roman" w:cs="Times New Roman"/>
          <w:i/>
          <w:lang w:val="lt-LT"/>
        </w:rPr>
        <w:t>Šiame įstatyme vadovaujamasi nuostata, kad paciento ir sveikatos priežiūros specialistų, sveikatos priežiūros įstaigų santykiai yra grindžiami šiais principais:</w:t>
      </w:r>
      <w:r w:rsidR="00044FAF" w:rsidRPr="00371760">
        <w:rPr>
          <w:rFonts w:ascii="Times New Roman" w:hAnsi="Times New Roman" w:cs="Times New Roman"/>
          <w:i/>
          <w:lang w:val="lt-LT"/>
        </w:rPr>
        <w:t xml:space="preserve"> </w:t>
      </w:r>
    </w:p>
    <w:p w:rsidR="008B15F8" w:rsidRPr="00371760" w:rsidRDefault="008B15F8" w:rsidP="00044FAF">
      <w:pPr>
        <w:pStyle w:val="HTMLiankstoformatuotas"/>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i/>
          <w:lang w:val="lt-LT"/>
        </w:rPr>
      </w:pPr>
      <w:r w:rsidRPr="00371760">
        <w:rPr>
          <w:rFonts w:ascii="Times New Roman" w:hAnsi="Times New Roman" w:cs="Times New Roman"/>
          <w:i/>
          <w:lang w:val="lt-LT"/>
        </w:rPr>
        <w:t xml:space="preserve">savitarpio pagarbos, supratimo ir pagalbos; </w:t>
      </w:r>
    </w:p>
    <w:p w:rsidR="00044FAF" w:rsidRPr="00371760" w:rsidRDefault="008B15F8" w:rsidP="00044FAF">
      <w:pPr>
        <w:pStyle w:val="HTMLiankstoformatuotas"/>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i/>
          <w:lang w:val="lt-LT"/>
        </w:rPr>
      </w:pPr>
      <w:r w:rsidRPr="00371760">
        <w:rPr>
          <w:rFonts w:ascii="Times New Roman" w:hAnsi="Times New Roman" w:cs="Times New Roman"/>
          <w:i/>
          <w:lang w:val="lt-LT"/>
        </w:rPr>
        <w:t xml:space="preserve">paciento teisių užtikrinimo pagal </w:t>
      </w:r>
      <w:r w:rsidRPr="00DA0907">
        <w:rPr>
          <w:rFonts w:ascii="Times New Roman" w:hAnsi="Times New Roman" w:cs="Times New Roman"/>
          <w:i/>
          <w:u w:val="single"/>
          <w:lang w:val="lt-LT"/>
        </w:rPr>
        <w:t>valstybės nustatyta tvarka</w:t>
      </w:r>
      <w:r w:rsidRPr="00371760">
        <w:rPr>
          <w:rFonts w:ascii="Times New Roman" w:hAnsi="Times New Roman" w:cs="Times New Roman"/>
          <w:i/>
          <w:lang w:val="lt-LT"/>
        </w:rPr>
        <w:t xml:space="preserve"> pripažįstamas sveikatos priežiūros sąlygas; </w:t>
      </w:r>
    </w:p>
    <w:p w:rsidR="00044FAF" w:rsidRPr="00371760" w:rsidRDefault="008B15F8" w:rsidP="00044FAF">
      <w:pPr>
        <w:pStyle w:val="HTMLiankstoformatuotas"/>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lang w:val="lt-LT"/>
        </w:rPr>
      </w:pPr>
      <w:r w:rsidRPr="00371760">
        <w:rPr>
          <w:rFonts w:ascii="Times New Roman" w:hAnsi="Times New Roman" w:cs="Times New Roman"/>
          <w:i/>
          <w:lang w:val="lt-LT"/>
        </w:rPr>
        <w:t>draudimo varžyti paciento teises dėl jų lyties, amžiaus, rasės, pilietybės, tautybės, kalbos, kilmės, socialinės padėties, tikėjimo, įsitikinimų, pažiūrų, seksualinės orientacijos, genetinių savybių, neįgalumo ar kitokiais pagrindais, išskyrus įstatymų nustatytus atvejus, nepažeidžiant bendrųjų žmogaus teisių principų</w:t>
      </w:r>
      <w:r w:rsidRPr="00371760">
        <w:rPr>
          <w:rFonts w:ascii="Times New Roman" w:hAnsi="Times New Roman" w:cs="Times New Roman"/>
          <w:lang w:val="lt-LT"/>
        </w:rPr>
        <w:t>“</w:t>
      </w:r>
      <w:r w:rsidR="00044FAF" w:rsidRPr="00371760">
        <w:rPr>
          <w:rFonts w:ascii="Times New Roman" w:hAnsi="Times New Roman" w:cs="Times New Roman"/>
          <w:lang w:val="lt-LT"/>
        </w:rPr>
        <w:t>.</w:t>
      </w:r>
    </w:p>
    <w:p w:rsidR="00962455" w:rsidRPr="00371760" w:rsidRDefault="00962455" w:rsidP="00894894">
      <w:pPr>
        <w:pStyle w:val="tajtipfb"/>
        <w:spacing w:before="0" w:beforeAutospacing="0" w:after="200" w:afterAutospacing="0"/>
        <w:jc w:val="both"/>
      </w:pPr>
      <w:r w:rsidRPr="00371760">
        <w:rPr>
          <w:bCs/>
        </w:rPr>
        <w:t xml:space="preserve">PTŽSAĮ 4 straipsnyje apibrėžta teisė pasirinkti sveikatos priežiūros įstaigą ir sveikatos priežiūros specialistą. Šio straipsnio </w:t>
      </w:r>
      <w:r w:rsidRPr="00371760">
        <w:t>1 dalyje numatyta, kad</w:t>
      </w:r>
      <w:r w:rsidR="00044FAF" w:rsidRPr="00371760">
        <w:t xml:space="preserve"> „</w:t>
      </w:r>
      <w:r w:rsidR="00044FAF" w:rsidRPr="00371760">
        <w:rPr>
          <w:i/>
        </w:rPr>
        <w:t>Pacientas teisės aktų nustatyta tvarka turi teisę pasirinkti sveikatos priežiūros įstaigą</w:t>
      </w:r>
      <w:r w:rsidR="00044FAF" w:rsidRPr="00371760">
        <w:t>“.</w:t>
      </w:r>
      <w:r w:rsidRPr="00371760">
        <w:rPr>
          <w:b/>
        </w:rPr>
        <w:t xml:space="preserve"> </w:t>
      </w:r>
      <w:r w:rsidR="00044FAF" w:rsidRPr="00371760">
        <w:t>To paties straipsnio 2 dalis nu</w:t>
      </w:r>
      <w:r w:rsidR="00DA0907">
        <w:t>stat</w:t>
      </w:r>
      <w:r w:rsidR="00044FAF" w:rsidRPr="00371760">
        <w:t>o, kad „</w:t>
      </w:r>
      <w:r w:rsidRPr="00371760">
        <w:rPr>
          <w:i/>
        </w:rPr>
        <w:t>Pacientas turi teisę pasirinkti sveikatos priežiūros specialistą. Sveikatos priežiūros specialisto pasirinkimo tvarką nustato sveikatos priežiūros įstaigos vadovas</w:t>
      </w:r>
      <w:r w:rsidR="00044FAF" w:rsidRPr="00371760">
        <w:t>“</w:t>
      </w:r>
      <w:r w:rsidRPr="00371760">
        <w:t xml:space="preserve">. </w:t>
      </w:r>
      <w:r w:rsidR="00044FAF" w:rsidRPr="00371760">
        <w:rPr>
          <w:bCs/>
        </w:rPr>
        <w:t>PTŽSAĮ 4 str. 3 dalis įtvirtina, kad „</w:t>
      </w:r>
      <w:r w:rsidRPr="00371760">
        <w:rPr>
          <w:i/>
        </w:rPr>
        <w:t>Įgyvendinant teisę pasirinkti sveikatos priežiūros įstaigą, paciento teisė gauti nemokamą sveikatos priežiūrą teisės aktų nustatyta tvarka gali būti ribojama</w:t>
      </w:r>
      <w:r w:rsidR="00044FAF" w:rsidRPr="00371760">
        <w:t>“</w:t>
      </w:r>
      <w:r w:rsidRPr="00371760">
        <w:t xml:space="preserve">.  </w:t>
      </w:r>
      <w:proofErr w:type="gramStart"/>
      <w:r w:rsidR="00044FAF" w:rsidRPr="00371760">
        <w:t>Tuo tarpu</w:t>
      </w:r>
      <w:proofErr w:type="gramEnd"/>
      <w:r w:rsidR="00044FAF" w:rsidRPr="00371760">
        <w:t xml:space="preserve"> minėto straipsnio 4 dalis nu</w:t>
      </w:r>
      <w:r w:rsidR="00DA0907">
        <w:t>stat</w:t>
      </w:r>
      <w:r w:rsidR="00044FAF" w:rsidRPr="00371760">
        <w:t>o: „</w:t>
      </w:r>
      <w:r w:rsidRPr="00371760">
        <w:rPr>
          <w:i/>
        </w:rPr>
        <w:t>Pacientas turi teisę į kito tos pačios profesinės kvalifikacijos specialisto nuomonę. Įgyvendinant šią teisę, paciento teisė gauti nemokamą sveikatos priežiūrą Sveikatos apsaugos ministerijos ar jos įgaliotų institucijų nustatyta tvarka gali būti ribojama</w:t>
      </w:r>
      <w:r w:rsidR="00044FAF" w:rsidRPr="00371760">
        <w:t>“.</w:t>
      </w:r>
    </w:p>
    <w:p w:rsidR="00962455" w:rsidRPr="00371760" w:rsidRDefault="00962455" w:rsidP="00894894">
      <w:pPr>
        <w:autoSpaceDE w:val="0"/>
        <w:autoSpaceDN w:val="0"/>
        <w:adjustRightInd w:val="0"/>
        <w:spacing w:line="240" w:lineRule="auto"/>
        <w:jc w:val="both"/>
        <w:rPr>
          <w:rFonts w:ascii="Times New Roman" w:hAnsi="Times New Roman"/>
          <w:i/>
          <w:sz w:val="24"/>
          <w:szCs w:val="24"/>
        </w:rPr>
      </w:pPr>
      <w:r w:rsidRPr="00371760">
        <w:rPr>
          <w:rFonts w:ascii="Times New Roman" w:hAnsi="Times New Roman"/>
          <w:sz w:val="24"/>
          <w:szCs w:val="24"/>
        </w:rPr>
        <w:t>Lietuvos Respublikos sveikatos sistemos įstatymo (</w:t>
      </w:r>
      <w:r w:rsidR="00044FAF" w:rsidRPr="00371760">
        <w:rPr>
          <w:rFonts w:ascii="Times New Roman" w:hAnsi="Times New Roman"/>
          <w:sz w:val="24"/>
          <w:szCs w:val="24"/>
        </w:rPr>
        <w:t xml:space="preserve">Nr. VIII-946, 1998.12.01, </w:t>
      </w:r>
      <w:proofErr w:type="spellStart"/>
      <w:r w:rsidR="00044FAF" w:rsidRPr="00371760">
        <w:rPr>
          <w:rFonts w:ascii="Times New Roman" w:hAnsi="Times New Roman"/>
          <w:sz w:val="24"/>
          <w:szCs w:val="24"/>
        </w:rPr>
        <w:t>Žin</w:t>
      </w:r>
      <w:proofErr w:type="spellEnd"/>
      <w:r w:rsidR="00044FAF" w:rsidRPr="00371760">
        <w:rPr>
          <w:rFonts w:ascii="Times New Roman" w:hAnsi="Times New Roman"/>
          <w:sz w:val="24"/>
          <w:szCs w:val="24"/>
        </w:rPr>
        <w:t>., 1998, Nr.112</w:t>
      </w:r>
      <w:proofErr w:type="gramStart"/>
      <w:r w:rsidR="00044FAF" w:rsidRPr="00371760">
        <w:rPr>
          <w:rFonts w:ascii="Times New Roman" w:hAnsi="Times New Roman"/>
          <w:sz w:val="24"/>
          <w:szCs w:val="24"/>
        </w:rPr>
        <w:t>-</w:t>
      </w:r>
      <w:proofErr w:type="gramEnd"/>
      <w:r w:rsidR="00044FAF" w:rsidRPr="00371760">
        <w:rPr>
          <w:rFonts w:ascii="Times New Roman" w:hAnsi="Times New Roman"/>
          <w:sz w:val="24"/>
          <w:szCs w:val="24"/>
        </w:rPr>
        <w:t>3099. T</w:t>
      </w:r>
      <w:r w:rsidRPr="00371760">
        <w:rPr>
          <w:rFonts w:ascii="Times New Roman" w:hAnsi="Times New Roman"/>
          <w:sz w:val="24"/>
          <w:szCs w:val="24"/>
        </w:rPr>
        <w:t xml:space="preserve">oliau – LSSĮ) 49 str. nustato valstybės laiduojamų (nemokamų) asmens sveikatos priežiūros paslaugų teikimo LNSS įstaigose tvarką. LSSĮ 49 str. 1 d. nurodo, jog </w:t>
      </w:r>
      <w:r w:rsidR="00044FAF" w:rsidRPr="00371760">
        <w:rPr>
          <w:rFonts w:ascii="Times New Roman" w:hAnsi="Times New Roman"/>
          <w:sz w:val="24"/>
          <w:szCs w:val="24"/>
        </w:rPr>
        <w:t>„</w:t>
      </w:r>
      <w:r w:rsidR="00044FAF" w:rsidRPr="00371760">
        <w:rPr>
          <w:rFonts w:ascii="Times New Roman" w:hAnsi="Times New Roman"/>
          <w:i/>
          <w:iCs/>
          <w:sz w:val="24"/>
          <w:szCs w:val="24"/>
        </w:rPr>
        <w:t xml:space="preserve">Teisę gauti valstybės laiduojamą (nemokamą) asmens sveikatos priežiūrą turi Lietuvos Respublikos, kitų valstybių piliečiai ir asmenys be pilietybės, nuolat gyvenantys Lietuvoje (toliau </w:t>
      </w:r>
      <w:proofErr w:type="gramStart"/>
      <w:r w:rsidR="00044FAF" w:rsidRPr="00371760">
        <w:rPr>
          <w:rFonts w:ascii="Times New Roman" w:hAnsi="Times New Roman"/>
          <w:i/>
          <w:iCs/>
          <w:sz w:val="24"/>
          <w:szCs w:val="24"/>
        </w:rPr>
        <w:t>-</w:t>
      </w:r>
      <w:proofErr w:type="gramEnd"/>
      <w:r w:rsidR="00044FAF" w:rsidRPr="00371760">
        <w:rPr>
          <w:rFonts w:ascii="Times New Roman" w:hAnsi="Times New Roman"/>
          <w:i/>
          <w:iCs/>
          <w:sz w:val="24"/>
          <w:szCs w:val="24"/>
        </w:rPr>
        <w:t xml:space="preserve"> nuolatiniai gyventojai). Būtinoji medicinos pagalba LNSS įstaigose teikiama nemokamai visiems nuolatiniams gyventojams, neatsižvelgiant į tai, ar jie apdrausti privalomuoju sveikatos draudimu, taip pat neatsižvelgiant į paciento apsilankymų įstaigoje per kalendorinius metus skaičių ir jo gyvenamąją vietą.</w:t>
      </w:r>
      <w:r w:rsidRPr="00371760">
        <w:rPr>
          <w:rFonts w:ascii="Times New Roman" w:hAnsi="Times New Roman"/>
          <w:i/>
          <w:iCs/>
          <w:sz w:val="24"/>
          <w:szCs w:val="24"/>
        </w:rPr>
        <w:t xml:space="preserve"> &lt;...&gt;</w:t>
      </w:r>
      <w:r w:rsidR="00044FAF" w:rsidRPr="00371760">
        <w:rPr>
          <w:rFonts w:ascii="Times New Roman" w:hAnsi="Times New Roman"/>
          <w:i/>
          <w:iCs/>
          <w:sz w:val="24"/>
          <w:szCs w:val="24"/>
        </w:rPr>
        <w:t>“</w:t>
      </w:r>
      <w:r w:rsidRPr="00371760">
        <w:rPr>
          <w:rFonts w:ascii="Times New Roman" w:hAnsi="Times New Roman"/>
          <w:i/>
          <w:iCs/>
          <w:sz w:val="24"/>
          <w:szCs w:val="24"/>
        </w:rPr>
        <w:t>.</w:t>
      </w:r>
      <w:r w:rsidR="00044FAF" w:rsidRPr="00371760">
        <w:rPr>
          <w:rFonts w:ascii="Times New Roman" w:hAnsi="Times New Roman"/>
          <w:sz w:val="24"/>
          <w:szCs w:val="24"/>
        </w:rPr>
        <w:t xml:space="preserve"> </w:t>
      </w:r>
      <w:r w:rsidR="00044FAF" w:rsidRPr="00371760">
        <w:rPr>
          <w:rFonts w:ascii="Times New Roman" w:hAnsi="Times New Roman"/>
          <w:sz w:val="24"/>
          <w:szCs w:val="24"/>
        </w:rPr>
        <w:lastRenderedPageBreak/>
        <w:t>LSSĮ 49 str. 2 dalis nustato, kad „</w:t>
      </w:r>
      <w:r w:rsidR="00044FAF" w:rsidRPr="00371760">
        <w:rPr>
          <w:rFonts w:ascii="Times New Roman" w:hAnsi="Times New Roman"/>
          <w:i/>
          <w:sz w:val="24"/>
          <w:szCs w:val="24"/>
        </w:rPr>
        <w:t>V</w:t>
      </w:r>
      <w:r w:rsidRPr="00371760">
        <w:rPr>
          <w:rFonts w:ascii="Times New Roman" w:hAnsi="Times New Roman"/>
          <w:i/>
          <w:sz w:val="24"/>
          <w:szCs w:val="24"/>
        </w:rPr>
        <w:t>alstybės laiduojamų (nemokamų) asmens sveikatos priežiūros paslaugų teikimo LNSS įstaigose esminės sąlygos, kurios yra:</w:t>
      </w:r>
    </w:p>
    <w:p w:rsidR="00894894" w:rsidRPr="00371760" w:rsidRDefault="00962455" w:rsidP="00894894">
      <w:pPr>
        <w:pStyle w:val="Sraopastraipa"/>
        <w:numPr>
          <w:ilvl w:val="0"/>
          <w:numId w:val="32"/>
        </w:numPr>
        <w:autoSpaceDE w:val="0"/>
        <w:autoSpaceDN w:val="0"/>
        <w:adjustRightInd w:val="0"/>
        <w:jc w:val="both"/>
        <w:rPr>
          <w:i/>
          <w:iCs/>
        </w:rPr>
      </w:pPr>
      <w:r w:rsidRPr="00371760">
        <w:rPr>
          <w:i/>
          <w:iCs/>
        </w:rPr>
        <w:t>paciento kreipimasis dėl nemokamų paslaugų gavimo į pirminės sveikatos priežiūros gydytojus, kurių specialybių sąrašą nustato Sveikatos apsaugos ministerija;</w:t>
      </w:r>
    </w:p>
    <w:p w:rsidR="00962455" w:rsidRPr="00371760" w:rsidRDefault="00962455" w:rsidP="00894894">
      <w:pPr>
        <w:pStyle w:val="Sraopastraipa"/>
        <w:numPr>
          <w:ilvl w:val="0"/>
          <w:numId w:val="32"/>
        </w:numPr>
        <w:autoSpaceDE w:val="0"/>
        <w:autoSpaceDN w:val="0"/>
        <w:adjustRightInd w:val="0"/>
        <w:jc w:val="both"/>
        <w:rPr>
          <w:iCs/>
        </w:rPr>
      </w:pPr>
      <w:r w:rsidRPr="00371760">
        <w:rPr>
          <w:i/>
          <w:iCs/>
        </w:rPr>
        <w:t xml:space="preserve">paciento kreipimasis dėl nemokamų asmens sveikatos priežiūros paslaugų gavimo į antrinės ar </w:t>
      </w:r>
      <w:proofErr w:type="spellStart"/>
      <w:r w:rsidRPr="00371760">
        <w:rPr>
          <w:i/>
          <w:iCs/>
        </w:rPr>
        <w:t>tretinės</w:t>
      </w:r>
      <w:proofErr w:type="spellEnd"/>
      <w:r w:rsidRPr="00371760">
        <w:rPr>
          <w:i/>
          <w:iCs/>
        </w:rPr>
        <w:t xml:space="preserve"> sveikatos priežiūros įstaigas. Šiais atvejais pacientas privalo pateikti 1 punkte nurodytų gydytojų siuntimą</w:t>
      </w:r>
      <w:r w:rsidR="00044FAF" w:rsidRPr="00371760">
        <w:rPr>
          <w:iCs/>
        </w:rPr>
        <w:t>“</w:t>
      </w:r>
      <w:r w:rsidRPr="00371760">
        <w:rPr>
          <w:iCs/>
        </w:rPr>
        <w:t>.</w:t>
      </w:r>
    </w:p>
    <w:p w:rsidR="00894894" w:rsidRPr="00371760" w:rsidRDefault="00894894" w:rsidP="00894894">
      <w:pPr>
        <w:pStyle w:val="Sraopastraipa"/>
        <w:autoSpaceDE w:val="0"/>
        <w:autoSpaceDN w:val="0"/>
        <w:adjustRightInd w:val="0"/>
        <w:jc w:val="both"/>
        <w:rPr>
          <w:iCs/>
        </w:rPr>
      </w:pPr>
    </w:p>
    <w:p w:rsidR="00962455" w:rsidRPr="00371760" w:rsidRDefault="00962455" w:rsidP="00894894">
      <w:pPr>
        <w:autoSpaceDE w:val="0"/>
        <w:autoSpaceDN w:val="0"/>
        <w:adjustRightInd w:val="0"/>
        <w:spacing w:line="240" w:lineRule="auto"/>
        <w:jc w:val="both"/>
        <w:rPr>
          <w:rFonts w:ascii="Times New Roman" w:hAnsi="Times New Roman"/>
          <w:sz w:val="24"/>
          <w:szCs w:val="24"/>
        </w:rPr>
      </w:pPr>
      <w:r w:rsidRPr="00371760">
        <w:rPr>
          <w:rFonts w:ascii="Times New Roman" w:hAnsi="Times New Roman"/>
          <w:sz w:val="24"/>
          <w:szCs w:val="24"/>
        </w:rPr>
        <w:t>LSSĮ 49 str. 3 d. numatyta, jog</w:t>
      </w:r>
      <w:r w:rsidR="00044FAF" w:rsidRPr="00371760">
        <w:rPr>
          <w:rFonts w:ascii="Times New Roman" w:hAnsi="Times New Roman"/>
          <w:iCs/>
          <w:sz w:val="24"/>
          <w:szCs w:val="24"/>
        </w:rPr>
        <w:t xml:space="preserve"> „</w:t>
      </w:r>
      <w:r w:rsidR="00044FAF" w:rsidRPr="00371760">
        <w:rPr>
          <w:rFonts w:ascii="Times New Roman" w:hAnsi="Times New Roman"/>
          <w:i/>
          <w:iCs/>
          <w:sz w:val="24"/>
          <w:szCs w:val="24"/>
        </w:rPr>
        <w:t>P</w:t>
      </w:r>
      <w:r w:rsidRPr="00371760">
        <w:rPr>
          <w:rFonts w:ascii="Times New Roman" w:hAnsi="Times New Roman"/>
          <w:i/>
          <w:iCs/>
          <w:sz w:val="24"/>
          <w:szCs w:val="24"/>
        </w:rPr>
        <w:t xml:space="preserve">acientas turi teisę pasirinkti Sveikatos apsaugos ministerijos ir Privalomojo sveikatos draudimo tarybos nustatyta tvarka LNSS pirminės sveikatos priežiūros įstaigą ir gydytoją, taip pat pagal šio straipsnio nustatytas sąlygas antrinės ar </w:t>
      </w:r>
      <w:proofErr w:type="spellStart"/>
      <w:r w:rsidRPr="00371760">
        <w:rPr>
          <w:rFonts w:ascii="Times New Roman" w:hAnsi="Times New Roman"/>
          <w:i/>
          <w:iCs/>
          <w:sz w:val="24"/>
          <w:szCs w:val="24"/>
        </w:rPr>
        <w:t>tretinės</w:t>
      </w:r>
      <w:proofErr w:type="spellEnd"/>
      <w:r w:rsidRPr="00371760">
        <w:rPr>
          <w:rFonts w:ascii="Times New Roman" w:hAnsi="Times New Roman"/>
          <w:i/>
          <w:iCs/>
          <w:sz w:val="24"/>
          <w:szCs w:val="24"/>
        </w:rPr>
        <w:t xml:space="preserve"> sveikatos priežiūros įstaigą ir gydytoją, kad suteiktų nemokamas asmens sveikatos priežiūros paslaugas</w:t>
      </w:r>
      <w:r w:rsidR="00044FAF" w:rsidRPr="00371760">
        <w:rPr>
          <w:rFonts w:ascii="Times New Roman" w:hAnsi="Times New Roman"/>
          <w:iCs/>
          <w:sz w:val="24"/>
          <w:szCs w:val="24"/>
        </w:rPr>
        <w:t>“</w:t>
      </w:r>
      <w:r w:rsidRPr="00371760">
        <w:rPr>
          <w:rFonts w:ascii="Times New Roman" w:hAnsi="Times New Roman"/>
          <w:iCs/>
          <w:sz w:val="24"/>
          <w:szCs w:val="24"/>
        </w:rPr>
        <w:t xml:space="preserve">. </w:t>
      </w:r>
      <w:r w:rsidRPr="00371760">
        <w:rPr>
          <w:rFonts w:ascii="Times New Roman" w:hAnsi="Times New Roman"/>
          <w:sz w:val="24"/>
          <w:szCs w:val="24"/>
        </w:rPr>
        <w:t xml:space="preserve">LSSĮ 49 str. 4 d. numato, kad </w:t>
      </w:r>
      <w:r w:rsidR="00044FAF" w:rsidRPr="00371760">
        <w:rPr>
          <w:rFonts w:ascii="Times New Roman" w:hAnsi="Times New Roman"/>
          <w:sz w:val="24"/>
          <w:szCs w:val="24"/>
        </w:rPr>
        <w:t>„</w:t>
      </w:r>
      <w:r w:rsidR="00044FAF" w:rsidRPr="00371760">
        <w:rPr>
          <w:rFonts w:ascii="Times New Roman" w:hAnsi="Times New Roman"/>
          <w:i/>
          <w:sz w:val="24"/>
          <w:szCs w:val="24"/>
        </w:rPr>
        <w:t>Š</w:t>
      </w:r>
      <w:r w:rsidRPr="00371760">
        <w:rPr>
          <w:rFonts w:ascii="Times New Roman" w:hAnsi="Times New Roman"/>
          <w:i/>
          <w:iCs/>
          <w:sz w:val="24"/>
          <w:szCs w:val="24"/>
        </w:rPr>
        <w:t>io straipsnio 2 dalyje išdėstytos sąlygos netaikomos pacientams, kurie kreipėsi į LNSS įstaigą dėl būtinosios medicinos pagalbos suteikimo</w:t>
      </w:r>
      <w:r w:rsidR="00044FAF" w:rsidRPr="00371760">
        <w:rPr>
          <w:rFonts w:ascii="Times New Roman" w:hAnsi="Times New Roman"/>
          <w:iCs/>
          <w:sz w:val="24"/>
          <w:szCs w:val="24"/>
        </w:rPr>
        <w:t>“</w:t>
      </w:r>
      <w:r w:rsidRPr="00371760">
        <w:rPr>
          <w:rFonts w:ascii="Times New Roman" w:hAnsi="Times New Roman"/>
          <w:sz w:val="24"/>
          <w:szCs w:val="24"/>
        </w:rPr>
        <w:t xml:space="preserve">. LSSĮ </w:t>
      </w:r>
      <w:r w:rsidRPr="00371760">
        <w:rPr>
          <w:rFonts w:ascii="Times New Roman" w:hAnsi="Times New Roman"/>
          <w:bCs/>
          <w:sz w:val="24"/>
          <w:szCs w:val="24"/>
        </w:rPr>
        <w:t>84 straipsnyje įtvirtintos Lietuvos Respublikos</w:t>
      </w:r>
      <w:r w:rsidRPr="00371760">
        <w:rPr>
          <w:rFonts w:ascii="Times New Roman" w:hAnsi="Times New Roman"/>
          <w:sz w:val="24"/>
          <w:szCs w:val="24"/>
        </w:rPr>
        <w:t xml:space="preserve"> </w:t>
      </w:r>
      <w:r w:rsidRPr="00371760">
        <w:rPr>
          <w:rFonts w:ascii="Times New Roman" w:hAnsi="Times New Roman"/>
          <w:bCs/>
          <w:sz w:val="24"/>
          <w:szCs w:val="24"/>
        </w:rPr>
        <w:t xml:space="preserve">gyventojų teisės sveikatinimo veikloje. </w:t>
      </w:r>
      <w:r w:rsidR="00044FAF" w:rsidRPr="00371760">
        <w:rPr>
          <w:rFonts w:ascii="Times New Roman" w:hAnsi="Times New Roman"/>
          <w:bCs/>
          <w:sz w:val="24"/>
          <w:szCs w:val="24"/>
        </w:rPr>
        <w:t xml:space="preserve">Be visų kitų teisių, </w:t>
      </w:r>
      <w:r w:rsidRPr="00371760">
        <w:rPr>
          <w:rFonts w:ascii="Times New Roman" w:hAnsi="Times New Roman"/>
          <w:sz w:val="24"/>
          <w:szCs w:val="24"/>
        </w:rPr>
        <w:t>Lietuvos Respublikos gyventojai turi teisę nustatyta tvarka pasirinkti sveikatos priežiūros specialistą, sveikatos priežiūros įstaigą, sveikatos priežiūros rūšį arba jų atsisakyti, išskyru</w:t>
      </w:r>
      <w:r w:rsidR="00044FAF" w:rsidRPr="00371760">
        <w:rPr>
          <w:rFonts w:ascii="Times New Roman" w:hAnsi="Times New Roman"/>
          <w:sz w:val="24"/>
          <w:szCs w:val="24"/>
        </w:rPr>
        <w:t>s įstatymuose nu</w:t>
      </w:r>
      <w:r w:rsidR="00DA0907">
        <w:rPr>
          <w:rFonts w:ascii="Times New Roman" w:hAnsi="Times New Roman"/>
          <w:sz w:val="24"/>
          <w:szCs w:val="24"/>
        </w:rPr>
        <w:t>sta</w:t>
      </w:r>
      <w:r w:rsidR="00044FAF" w:rsidRPr="00371760">
        <w:rPr>
          <w:rFonts w:ascii="Times New Roman" w:hAnsi="Times New Roman"/>
          <w:sz w:val="24"/>
          <w:szCs w:val="24"/>
        </w:rPr>
        <w:t>tytus atvejus.</w:t>
      </w:r>
    </w:p>
    <w:p w:rsidR="00962455" w:rsidRPr="00371760" w:rsidRDefault="00962455" w:rsidP="00894894">
      <w:pPr>
        <w:autoSpaceDE w:val="0"/>
        <w:autoSpaceDN w:val="0"/>
        <w:adjustRightInd w:val="0"/>
        <w:spacing w:line="240" w:lineRule="auto"/>
        <w:jc w:val="both"/>
        <w:rPr>
          <w:rFonts w:ascii="Times New Roman" w:hAnsi="Times New Roman"/>
          <w:sz w:val="24"/>
          <w:szCs w:val="24"/>
        </w:rPr>
      </w:pPr>
      <w:r w:rsidRPr="00371760">
        <w:rPr>
          <w:rFonts w:ascii="Times New Roman" w:hAnsi="Times New Roman"/>
          <w:sz w:val="24"/>
          <w:szCs w:val="24"/>
        </w:rPr>
        <w:t>Lietuvos Respublikos sveikatos draudimo įstatymo</w:t>
      </w:r>
      <w:r w:rsidR="0047556E" w:rsidRPr="00371760">
        <w:rPr>
          <w:rFonts w:ascii="Times New Roman" w:hAnsi="Times New Roman"/>
          <w:sz w:val="24"/>
          <w:szCs w:val="24"/>
        </w:rPr>
        <w:t xml:space="preserve"> (Nr. IX-1219, 2002-12-03, </w:t>
      </w:r>
      <w:proofErr w:type="spellStart"/>
      <w:r w:rsidR="0047556E" w:rsidRPr="00371760">
        <w:rPr>
          <w:rFonts w:ascii="Times New Roman" w:hAnsi="Times New Roman"/>
          <w:sz w:val="24"/>
          <w:szCs w:val="24"/>
        </w:rPr>
        <w:t>Žin</w:t>
      </w:r>
      <w:proofErr w:type="spellEnd"/>
      <w:r w:rsidR="0047556E" w:rsidRPr="00371760">
        <w:rPr>
          <w:rFonts w:ascii="Times New Roman" w:hAnsi="Times New Roman"/>
          <w:sz w:val="24"/>
          <w:szCs w:val="24"/>
        </w:rPr>
        <w:t>., 2002, Nr. 123</w:t>
      </w:r>
      <w:proofErr w:type="gramStart"/>
      <w:r w:rsidR="0047556E" w:rsidRPr="00371760">
        <w:rPr>
          <w:rFonts w:ascii="Times New Roman" w:hAnsi="Times New Roman"/>
          <w:sz w:val="24"/>
          <w:szCs w:val="24"/>
        </w:rPr>
        <w:t>-</w:t>
      </w:r>
      <w:proofErr w:type="gramEnd"/>
      <w:r w:rsidR="0047556E" w:rsidRPr="00371760">
        <w:rPr>
          <w:rFonts w:ascii="Times New Roman" w:hAnsi="Times New Roman"/>
          <w:sz w:val="24"/>
          <w:szCs w:val="24"/>
        </w:rPr>
        <w:t>5512 (2002-12-24))</w:t>
      </w:r>
      <w:r w:rsidRPr="00371760">
        <w:rPr>
          <w:rFonts w:ascii="Times New Roman" w:hAnsi="Times New Roman"/>
          <w:sz w:val="24"/>
          <w:szCs w:val="24"/>
        </w:rPr>
        <w:t xml:space="preserve"> 38 straipsnio 1 dalyje apibrėžta, kad draudžiamieji, taikant privalomąjį sveikatos draudimą, turi teisę </w:t>
      </w:r>
      <w:r w:rsidR="0047556E" w:rsidRPr="00371760">
        <w:rPr>
          <w:rFonts w:ascii="Times New Roman" w:hAnsi="Times New Roman"/>
          <w:sz w:val="24"/>
          <w:szCs w:val="24"/>
        </w:rPr>
        <w:t>„</w:t>
      </w:r>
      <w:r w:rsidRPr="00371760">
        <w:rPr>
          <w:rFonts w:ascii="Times New Roman" w:hAnsi="Times New Roman"/>
          <w:i/>
          <w:sz w:val="24"/>
          <w:szCs w:val="24"/>
        </w:rPr>
        <w:t>įstatymų ir kitų teisės aktų nustatyta tvarka pasirinkti asmens sveikatos priežiūros įstaigą, su kuria teritorinė ligonių kasa yra sudariusi sutartį, ir gauti privalomojo sveikatos draudimo garantuojamas asmens sveikatos priežiūros paslaugas</w:t>
      </w:r>
      <w:r w:rsidR="0047556E" w:rsidRPr="00371760">
        <w:rPr>
          <w:rFonts w:ascii="Times New Roman" w:hAnsi="Times New Roman"/>
          <w:sz w:val="24"/>
          <w:szCs w:val="24"/>
        </w:rPr>
        <w:t>“</w:t>
      </w:r>
      <w:r w:rsidRPr="00371760">
        <w:rPr>
          <w:rFonts w:ascii="Times New Roman" w:hAnsi="Times New Roman"/>
          <w:sz w:val="24"/>
          <w:szCs w:val="24"/>
        </w:rPr>
        <w:t>.</w:t>
      </w:r>
    </w:p>
    <w:p w:rsidR="00962455" w:rsidRPr="00371760" w:rsidRDefault="0047556E" w:rsidP="00894894">
      <w:pPr>
        <w:spacing w:line="240" w:lineRule="auto"/>
        <w:jc w:val="both"/>
        <w:rPr>
          <w:rFonts w:ascii="Times New Roman" w:hAnsi="Times New Roman"/>
          <w:sz w:val="24"/>
          <w:szCs w:val="24"/>
        </w:rPr>
      </w:pPr>
      <w:r w:rsidRPr="00371760">
        <w:rPr>
          <w:rFonts w:ascii="Times New Roman" w:hAnsi="Times New Roman"/>
          <w:sz w:val="24"/>
          <w:szCs w:val="24"/>
        </w:rPr>
        <w:t>LR</w:t>
      </w:r>
      <w:r w:rsidR="00962455" w:rsidRPr="00371760">
        <w:rPr>
          <w:rFonts w:ascii="Times New Roman" w:hAnsi="Times New Roman"/>
          <w:sz w:val="24"/>
          <w:szCs w:val="24"/>
        </w:rPr>
        <w:t xml:space="preserve"> Konstitucin</w:t>
      </w:r>
      <w:r w:rsidRPr="00371760">
        <w:rPr>
          <w:rFonts w:ascii="Times New Roman" w:hAnsi="Times New Roman"/>
          <w:sz w:val="24"/>
          <w:szCs w:val="24"/>
        </w:rPr>
        <w:t>is Teismas 2013 m. gegužės 16 dienos</w:t>
      </w:r>
      <w:r w:rsidR="00962455" w:rsidRPr="00371760">
        <w:rPr>
          <w:rFonts w:ascii="Times New Roman" w:hAnsi="Times New Roman"/>
          <w:sz w:val="24"/>
          <w:szCs w:val="24"/>
        </w:rPr>
        <w:t xml:space="preserve"> nutarime pažymėjo, kad žmogaus teisė į kuo geresnę sveikatą ir teisė į sveikatos priežiūrą turi būti aiškinamos atsižvelgiant ir į kitose Konstitucijos nuostatose įtvirtintas įvairių konstitucinių vertybių garantijas, &lt;...&gt; Konstitucijos 22 str., 46 str., 48 str. 1 d., 53 str. 3 d. (LRKT</w:t>
      </w:r>
      <w:r w:rsidR="00DA0907">
        <w:rPr>
          <w:rFonts w:ascii="Times New Roman" w:hAnsi="Times New Roman"/>
          <w:sz w:val="24"/>
          <w:szCs w:val="24"/>
        </w:rPr>
        <w:t xml:space="preserve"> </w:t>
      </w:r>
      <w:r w:rsidR="00DA0907">
        <w:rPr>
          <w:rFonts w:ascii="Times New Roman" w:hAnsi="Times New Roman"/>
          <w:sz w:val="24"/>
          <w:szCs w:val="24"/>
          <w:lang w:val="en-GB"/>
        </w:rPr>
        <w:t xml:space="preserve">2013 </w:t>
      </w:r>
      <w:proofErr w:type="spellStart"/>
      <w:r w:rsidR="00DA0907">
        <w:rPr>
          <w:rFonts w:ascii="Times New Roman" w:hAnsi="Times New Roman"/>
          <w:sz w:val="24"/>
          <w:szCs w:val="24"/>
          <w:lang w:val="en-GB"/>
        </w:rPr>
        <w:t>metų</w:t>
      </w:r>
      <w:proofErr w:type="spellEnd"/>
      <w:r w:rsidR="00DA0907">
        <w:rPr>
          <w:rFonts w:ascii="Times New Roman" w:hAnsi="Times New Roman"/>
          <w:sz w:val="24"/>
          <w:szCs w:val="24"/>
          <w:lang w:val="en-GB"/>
        </w:rPr>
        <w:t xml:space="preserve"> </w:t>
      </w:r>
      <w:proofErr w:type="spellStart"/>
      <w:r w:rsidR="00DA0907">
        <w:rPr>
          <w:rFonts w:ascii="Times New Roman" w:hAnsi="Times New Roman"/>
          <w:sz w:val="24"/>
          <w:szCs w:val="24"/>
          <w:lang w:val="en-GB"/>
        </w:rPr>
        <w:t>ge</w:t>
      </w:r>
      <w:proofErr w:type="spellEnd"/>
      <w:r w:rsidR="00DA0907">
        <w:rPr>
          <w:rFonts w:ascii="Times New Roman" w:hAnsi="Times New Roman"/>
          <w:sz w:val="24"/>
          <w:szCs w:val="24"/>
        </w:rPr>
        <w:t xml:space="preserve">gužės </w:t>
      </w:r>
      <w:r w:rsidR="00DA0907">
        <w:rPr>
          <w:rFonts w:ascii="Times New Roman" w:hAnsi="Times New Roman"/>
          <w:sz w:val="24"/>
          <w:szCs w:val="24"/>
          <w:lang w:val="en-GB"/>
        </w:rPr>
        <w:t>16</w:t>
      </w:r>
      <w:r w:rsidR="00DA0907">
        <w:rPr>
          <w:rFonts w:ascii="Times New Roman" w:hAnsi="Times New Roman"/>
          <w:sz w:val="24"/>
          <w:szCs w:val="24"/>
        </w:rPr>
        <w:t xml:space="preserve"> dienos</w:t>
      </w:r>
      <w:r w:rsidR="00962455" w:rsidRPr="00371760">
        <w:rPr>
          <w:rFonts w:ascii="Times New Roman" w:hAnsi="Times New Roman"/>
          <w:sz w:val="24"/>
          <w:szCs w:val="24"/>
        </w:rPr>
        <w:t xml:space="preserve"> nutarimo konstatuojamosios</w:t>
      </w:r>
      <w:r w:rsidR="009D2B0C" w:rsidRPr="00371760">
        <w:rPr>
          <w:rFonts w:ascii="Times New Roman" w:hAnsi="Times New Roman"/>
          <w:sz w:val="24"/>
          <w:szCs w:val="24"/>
        </w:rPr>
        <w:t xml:space="preserve"> dalies 1.2 punkto 2 pastraipa)</w:t>
      </w:r>
      <w:r w:rsidR="00962455" w:rsidRPr="00371760">
        <w:rPr>
          <w:rFonts w:ascii="Times New Roman" w:hAnsi="Times New Roman"/>
          <w:sz w:val="24"/>
          <w:szCs w:val="24"/>
        </w:rPr>
        <w:t xml:space="preserve">, tad aiškinant Konstitucijos 53 str. 1 d. nuostatas turi būti atsižvelgiama </w:t>
      </w:r>
      <w:proofErr w:type="spellStart"/>
      <w:r w:rsidR="00962455" w:rsidRPr="00371760">
        <w:rPr>
          <w:rFonts w:ascii="Times New Roman" w:hAnsi="Times New Roman"/>
          <w:sz w:val="24"/>
          <w:szCs w:val="24"/>
        </w:rPr>
        <w:t>inter</w:t>
      </w:r>
      <w:proofErr w:type="spellEnd"/>
      <w:r w:rsidR="00962455" w:rsidRPr="00371760">
        <w:rPr>
          <w:rFonts w:ascii="Times New Roman" w:hAnsi="Times New Roman"/>
          <w:sz w:val="24"/>
          <w:szCs w:val="24"/>
        </w:rPr>
        <w:t xml:space="preserve"> </w:t>
      </w:r>
      <w:proofErr w:type="spellStart"/>
      <w:r w:rsidR="00962455" w:rsidRPr="00371760">
        <w:rPr>
          <w:rFonts w:ascii="Times New Roman" w:hAnsi="Times New Roman"/>
          <w:sz w:val="24"/>
          <w:szCs w:val="24"/>
        </w:rPr>
        <w:t>alia</w:t>
      </w:r>
      <w:proofErr w:type="spellEnd"/>
      <w:r w:rsidR="00962455" w:rsidRPr="00371760">
        <w:rPr>
          <w:rFonts w:ascii="Times New Roman" w:hAnsi="Times New Roman"/>
          <w:sz w:val="24"/>
          <w:szCs w:val="24"/>
        </w:rPr>
        <w:t xml:space="preserve"> į jų sąsajas su Konstitucijos 18 str., kuriame įtvirtintas žmogaus teisių ir laisvių prigimtinio pobūdžio pripažinimo principas, ir jos 19 bei 21 </w:t>
      </w:r>
      <w:proofErr w:type="gramStart"/>
      <w:r w:rsidR="00962455" w:rsidRPr="00371760">
        <w:rPr>
          <w:rFonts w:ascii="Times New Roman" w:hAnsi="Times New Roman"/>
          <w:sz w:val="24"/>
          <w:szCs w:val="24"/>
        </w:rPr>
        <w:t>straipsnių</w:t>
      </w:r>
      <w:proofErr w:type="gramEnd"/>
      <w:r w:rsidR="00962455" w:rsidRPr="00371760">
        <w:rPr>
          <w:rFonts w:ascii="Times New Roman" w:hAnsi="Times New Roman"/>
          <w:sz w:val="24"/>
          <w:szCs w:val="24"/>
        </w:rPr>
        <w:t xml:space="preserve"> nuostatomis, kuriomis užtikrinama ypatingų konstitucinių vertybių – žmogaus gyvybės ir orumo – apsauga (LRKT </w:t>
      </w:r>
      <w:r w:rsidR="00DA0907">
        <w:rPr>
          <w:rFonts w:ascii="Times New Roman" w:hAnsi="Times New Roman"/>
          <w:sz w:val="24"/>
          <w:szCs w:val="24"/>
          <w:lang w:val="en-GB"/>
        </w:rPr>
        <w:t xml:space="preserve">2013 </w:t>
      </w:r>
      <w:proofErr w:type="spellStart"/>
      <w:r w:rsidR="00DA0907">
        <w:rPr>
          <w:rFonts w:ascii="Times New Roman" w:hAnsi="Times New Roman"/>
          <w:sz w:val="24"/>
          <w:szCs w:val="24"/>
          <w:lang w:val="en-GB"/>
        </w:rPr>
        <w:t>metų</w:t>
      </w:r>
      <w:proofErr w:type="spellEnd"/>
      <w:r w:rsidR="00DA0907">
        <w:rPr>
          <w:rFonts w:ascii="Times New Roman" w:hAnsi="Times New Roman"/>
          <w:sz w:val="24"/>
          <w:szCs w:val="24"/>
          <w:lang w:val="en-GB"/>
        </w:rPr>
        <w:t xml:space="preserve"> </w:t>
      </w:r>
      <w:proofErr w:type="spellStart"/>
      <w:r w:rsidR="00DA0907">
        <w:rPr>
          <w:rFonts w:ascii="Times New Roman" w:hAnsi="Times New Roman"/>
          <w:sz w:val="24"/>
          <w:szCs w:val="24"/>
          <w:lang w:val="en-GB"/>
        </w:rPr>
        <w:t>ge</w:t>
      </w:r>
      <w:proofErr w:type="spellEnd"/>
      <w:r w:rsidR="00DA0907">
        <w:rPr>
          <w:rFonts w:ascii="Times New Roman" w:hAnsi="Times New Roman"/>
          <w:sz w:val="24"/>
          <w:szCs w:val="24"/>
        </w:rPr>
        <w:t xml:space="preserve">gužės </w:t>
      </w:r>
      <w:r w:rsidR="00DA0907">
        <w:rPr>
          <w:rFonts w:ascii="Times New Roman" w:hAnsi="Times New Roman"/>
          <w:sz w:val="24"/>
          <w:szCs w:val="24"/>
          <w:lang w:val="en-GB"/>
        </w:rPr>
        <w:t>16</w:t>
      </w:r>
      <w:r w:rsidR="00DA0907">
        <w:rPr>
          <w:rFonts w:ascii="Times New Roman" w:hAnsi="Times New Roman"/>
          <w:sz w:val="24"/>
          <w:szCs w:val="24"/>
        </w:rPr>
        <w:t xml:space="preserve"> dienos</w:t>
      </w:r>
      <w:r w:rsidR="00DA0907" w:rsidRPr="00371760">
        <w:rPr>
          <w:rFonts w:ascii="Times New Roman" w:hAnsi="Times New Roman"/>
          <w:sz w:val="24"/>
          <w:szCs w:val="24"/>
        </w:rPr>
        <w:t xml:space="preserve"> </w:t>
      </w:r>
      <w:r w:rsidR="00962455" w:rsidRPr="00371760">
        <w:rPr>
          <w:rFonts w:ascii="Times New Roman" w:hAnsi="Times New Roman"/>
          <w:sz w:val="24"/>
          <w:szCs w:val="24"/>
        </w:rPr>
        <w:t>nutarimo konstatuojamosios dalies 1.2 punkto 1 pastraipa). Konstitucinis Teismas taip pat pažymėjo, kad užtikrinant pakankamą sveikatos priežiūros prieinamumą, negali būti aiškinama taip, esą visuomenė turi prisiimti visų įmanomų asmens sveikatos priežiūros paslaugų finansavimo naštą, todėl šioje srityje būtina rasti sprendimus, užtikrinančius pusiausvyrą tarp asmens, kaip sveikatos priežiūros paslaugų vartotojo (paciento), ir visos visuomenės interesų. Asmens sveikatos priežiūros finansavimo teisiniu reguliavimu turėtų būti sudarytos paskatos kiekvienam asmeniui &lt;...&gt; atsakingai ir racionaliai naudotis sveikatos priežiūros paslaugomis. &lt;...&gt;</w:t>
      </w:r>
      <w:proofErr w:type="gramStart"/>
      <w:r w:rsidR="00962455" w:rsidRPr="00371760">
        <w:rPr>
          <w:rFonts w:ascii="Times New Roman" w:hAnsi="Times New Roman"/>
          <w:sz w:val="24"/>
          <w:szCs w:val="24"/>
        </w:rPr>
        <w:t xml:space="preserve">  </w:t>
      </w:r>
      <w:proofErr w:type="gramEnd"/>
      <w:r w:rsidR="00962455" w:rsidRPr="00371760">
        <w:rPr>
          <w:rFonts w:ascii="Times New Roman" w:hAnsi="Times New Roman"/>
          <w:sz w:val="24"/>
          <w:szCs w:val="24"/>
        </w:rPr>
        <w:t xml:space="preserve">(LRKT </w:t>
      </w:r>
      <w:r w:rsidR="00DA0907">
        <w:rPr>
          <w:rFonts w:ascii="Times New Roman" w:hAnsi="Times New Roman"/>
          <w:sz w:val="24"/>
          <w:szCs w:val="24"/>
          <w:lang w:val="en-GB"/>
        </w:rPr>
        <w:t xml:space="preserve">2013 </w:t>
      </w:r>
      <w:proofErr w:type="spellStart"/>
      <w:r w:rsidR="00DA0907">
        <w:rPr>
          <w:rFonts w:ascii="Times New Roman" w:hAnsi="Times New Roman"/>
          <w:sz w:val="24"/>
          <w:szCs w:val="24"/>
          <w:lang w:val="en-GB"/>
        </w:rPr>
        <w:t>metų</w:t>
      </w:r>
      <w:proofErr w:type="spellEnd"/>
      <w:r w:rsidR="00DA0907">
        <w:rPr>
          <w:rFonts w:ascii="Times New Roman" w:hAnsi="Times New Roman"/>
          <w:sz w:val="24"/>
          <w:szCs w:val="24"/>
          <w:lang w:val="en-GB"/>
        </w:rPr>
        <w:t xml:space="preserve"> </w:t>
      </w:r>
      <w:proofErr w:type="spellStart"/>
      <w:r w:rsidR="00DA0907">
        <w:rPr>
          <w:rFonts w:ascii="Times New Roman" w:hAnsi="Times New Roman"/>
          <w:sz w:val="24"/>
          <w:szCs w:val="24"/>
          <w:lang w:val="en-GB"/>
        </w:rPr>
        <w:t>ge</w:t>
      </w:r>
      <w:proofErr w:type="spellEnd"/>
      <w:r w:rsidR="00DA0907">
        <w:rPr>
          <w:rFonts w:ascii="Times New Roman" w:hAnsi="Times New Roman"/>
          <w:sz w:val="24"/>
          <w:szCs w:val="24"/>
        </w:rPr>
        <w:t xml:space="preserve">gužės </w:t>
      </w:r>
      <w:r w:rsidR="00DA0907">
        <w:rPr>
          <w:rFonts w:ascii="Times New Roman" w:hAnsi="Times New Roman"/>
          <w:sz w:val="24"/>
          <w:szCs w:val="24"/>
          <w:lang w:val="en-GB"/>
        </w:rPr>
        <w:t>16</w:t>
      </w:r>
      <w:r w:rsidR="00DA0907">
        <w:rPr>
          <w:rFonts w:ascii="Times New Roman" w:hAnsi="Times New Roman"/>
          <w:sz w:val="24"/>
          <w:szCs w:val="24"/>
        </w:rPr>
        <w:t xml:space="preserve"> dienos</w:t>
      </w:r>
      <w:r w:rsidR="00DA0907" w:rsidRPr="00371760">
        <w:rPr>
          <w:rFonts w:ascii="Times New Roman" w:hAnsi="Times New Roman"/>
          <w:sz w:val="24"/>
          <w:szCs w:val="24"/>
        </w:rPr>
        <w:t xml:space="preserve"> </w:t>
      </w:r>
      <w:r w:rsidR="00962455" w:rsidRPr="00371760">
        <w:rPr>
          <w:rFonts w:ascii="Times New Roman" w:hAnsi="Times New Roman"/>
          <w:sz w:val="24"/>
          <w:szCs w:val="24"/>
        </w:rPr>
        <w:t xml:space="preserve">nutarimo konstatuojamosios dalies 1.5 punkto 4 pastraipa). </w:t>
      </w:r>
    </w:p>
    <w:p w:rsidR="00962455" w:rsidRPr="00371760" w:rsidRDefault="00962455" w:rsidP="00894894">
      <w:pPr>
        <w:pStyle w:val="tajtipfb"/>
        <w:spacing w:before="0" w:beforeAutospacing="0" w:after="200" w:afterAutospacing="0"/>
        <w:jc w:val="both"/>
      </w:pPr>
      <w:r w:rsidRPr="00371760">
        <w:t>Atsižvelg</w:t>
      </w:r>
      <w:r w:rsidR="00DA0907">
        <w:t>us</w:t>
      </w:r>
      <w:r w:rsidRPr="00371760">
        <w:t xml:space="preserve"> į aukščiau nurodytą teisinį reglamentavimą, taip pat į </w:t>
      </w:r>
      <w:r w:rsidR="00C270FB">
        <w:t xml:space="preserve">minėtą </w:t>
      </w:r>
      <w:r w:rsidR="0047556E" w:rsidRPr="00371760">
        <w:t xml:space="preserve">LR </w:t>
      </w:r>
      <w:r w:rsidRPr="00371760">
        <w:t xml:space="preserve">Konstitucinio Teismo nutarimą, akivaizdu, kad Įstatymų leidėjas yra nustatęs tokį teisinį reguliavimą, kuriuo paciento teisė pasirinkti sveikatos priežiūros įstaigą ir (ar) sveikatos priežiūros specialistą nebuvo ir nėra absoliuti. </w:t>
      </w:r>
      <w:bookmarkStart w:id="0" w:name="_GoBack"/>
      <w:bookmarkEnd w:id="0"/>
    </w:p>
    <w:p w:rsidR="00962455" w:rsidRPr="00371760" w:rsidRDefault="00962455" w:rsidP="00894894">
      <w:pPr>
        <w:pStyle w:val="tajtipfb"/>
        <w:spacing w:before="0" w:beforeAutospacing="0" w:after="200" w:afterAutospacing="0"/>
        <w:jc w:val="both"/>
      </w:pPr>
      <w:r w:rsidRPr="00371760">
        <w:t xml:space="preserve">Pareiškėjams aiškumo suteiktų </w:t>
      </w:r>
      <w:r w:rsidR="0047556E" w:rsidRPr="00371760">
        <w:t>mano citatų ir LR</w:t>
      </w:r>
      <w:r w:rsidRPr="00371760">
        <w:t xml:space="preserve"> K</w:t>
      </w:r>
      <w:r w:rsidR="0047556E" w:rsidRPr="00371760">
        <w:t xml:space="preserve">onstitucinio </w:t>
      </w:r>
      <w:r w:rsidRPr="00371760">
        <w:t>T</w:t>
      </w:r>
      <w:r w:rsidR="0047556E" w:rsidRPr="00371760">
        <w:t>eismo</w:t>
      </w:r>
      <w:r w:rsidRPr="00371760">
        <w:t xml:space="preserve"> nutarimo nuostatų kontekstas (žemiau paryškintu šriftu įrašytos </w:t>
      </w:r>
      <w:r w:rsidR="009D259A" w:rsidRPr="00371760">
        <w:t xml:space="preserve">tariamos </w:t>
      </w:r>
      <w:r w:rsidRPr="00371760">
        <w:t xml:space="preserve">interpeliacijos </w:t>
      </w:r>
      <w:r w:rsidR="00630330" w:rsidRPr="00371760">
        <w:t xml:space="preserve">autorių </w:t>
      </w:r>
      <w:r w:rsidRPr="00371760">
        <w:t xml:space="preserve">tekste </w:t>
      </w:r>
      <w:r w:rsidR="00630330" w:rsidRPr="00371760">
        <w:t xml:space="preserve">sąmoningai </w:t>
      </w:r>
      <w:r w:rsidRPr="00371760">
        <w:t xml:space="preserve">praleistos </w:t>
      </w:r>
      <w:r w:rsidR="009D259A" w:rsidRPr="00371760">
        <w:t xml:space="preserve">LR Konstitucinio Teismo </w:t>
      </w:r>
      <w:r w:rsidRPr="00371760">
        <w:t xml:space="preserve">nutarimo nuostatos). </w:t>
      </w:r>
      <w:r w:rsidR="009D259A" w:rsidRPr="00371760">
        <w:t xml:space="preserve"> </w:t>
      </w:r>
    </w:p>
    <w:p w:rsidR="00962455" w:rsidRPr="00371760" w:rsidRDefault="00962455" w:rsidP="00894894">
      <w:pPr>
        <w:pStyle w:val="tajtipfb"/>
        <w:spacing w:before="0" w:beforeAutospacing="0" w:after="200" w:afterAutospacing="0"/>
        <w:ind w:firstLine="851"/>
        <w:jc w:val="both"/>
      </w:pPr>
    </w:p>
    <w:p w:rsidR="00962455" w:rsidRPr="00371760" w:rsidRDefault="00962455" w:rsidP="00894894">
      <w:pPr>
        <w:pStyle w:val="tajtipfb"/>
        <w:numPr>
          <w:ilvl w:val="0"/>
          <w:numId w:val="20"/>
        </w:numPr>
        <w:spacing w:before="0" w:beforeAutospacing="0" w:after="200" w:afterAutospacing="0"/>
        <w:jc w:val="both"/>
      </w:pPr>
      <w:r w:rsidRPr="00371760">
        <w:t xml:space="preserve">„Atsižvelgiant į tai, kad </w:t>
      </w:r>
      <w:r w:rsidRPr="00371760">
        <w:rPr>
          <w:b/>
          <w:bCs/>
        </w:rPr>
        <w:t xml:space="preserve">dėl didėjančių sveikatos priežiūros paslaugų poreikių, vis aukštesnių jų kokybės standartų, sudėtingesnių ir brangesnių sveikatos priežiūros technologijų šių paslaugų teikimo išlaidos nuolat auga, o joms apmokėti skirtos viešosios, </w:t>
      </w:r>
      <w:proofErr w:type="spellStart"/>
      <w:r w:rsidRPr="00371760">
        <w:rPr>
          <w:b/>
          <w:bCs/>
        </w:rPr>
        <w:t>inter</w:t>
      </w:r>
      <w:proofErr w:type="spellEnd"/>
      <w:r w:rsidRPr="00371760">
        <w:rPr>
          <w:b/>
          <w:bCs/>
        </w:rPr>
        <w:t xml:space="preserve"> </w:t>
      </w:r>
      <w:proofErr w:type="spellStart"/>
      <w:r w:rsidRPr="00371760">
        <w:rPr>
          <w:b/>
          <w:bCs/>
        </w:rPr>
        <w:t>alia</w:t>
      </w:r>
      <w:proofErr w:type="spellEnd"/>
      <w:r w:rsidRPr="00371760">
        <w:rPr>
          <w:bCs/>
        </w:rPr>
        <w:t xml:space="preserve"> </w:t>
      </w:r>
      <w:r w:rsidRPr="00371760">
        <w:t xml:space="preserve">privalomojo sveikatos draudimo, lėšos yra ribotos, įstatymų leidėjui kyla pareiga nustatyti tokį sveikatos priežiūros paslaugų finansavimo privalomojo sveikatos draudimo lėšomis teisinį reguliavimą, </w:t>
      </w:r>
      <w:r w:rsidRPr="00371760">
        <w:rPr>
          <w:b/>
          <w:bCs/>
        </w:rPr>
        <w:t>kuriuo būtų sudarytos prielaidos valstybei šį finansavimą planuoti ir lėšas sveikatos priežiūros įstaigoms paskirstyti taip</w:t>
      </w:r>
      <w:r w:rsidRPr="00371760">
        <w:rPr>
          <w:bCs/>
        </w:rPr>
        <w:t xml:space="preserve">, </w:t>
      </w:r>
      <w:r w:rsidRPr="00371760">
        <w:t>kad, nepaneigiant valstybės priedermės remti privačia nuosavybės teise pagrįstas visuomenei naudingas ūkines pastangas ir iniciatyvą, sąžiningos sveikatos priežiūros įstaigų konkurencijos, sveikatos priežiūros paslaugų vartotojo (paciento) teisės pasirinkti sveikatos priežiūros įstaigą, būtų užtikrinta aukšta šiomis lėšomis finansuojamų sveikatos priežiūros paslaugų kokybė ir pakankamas prieinamumas</w:t>
      </w:r>
      <w:r w:rsidRPr="00371760">
        <w:rPr>
          <w:b/>
          <w:bCs/>
        </w:rPr>
        <w:t>, t. y. tinkamas pasiskirstymas, taip pat nuolatinis reikiamo valstybinių sveikatos priežiūros įstaigų tinklo veikimas.</w:t>
      </w:r>
      <w:r w:rsidRPr="00371760">
        <w:t xml:space="preserve">“ (Ištrauka iš </w:t>
      </w:r>
      <w:r w:rsidR="00C270FB">
        <w:t xml:space="preserve">minėto LR </w:t>
      </w:r>
      <w:r w:rsidRPr="00371760">
        <w:t>K</w:t>
      </w:r>
      <w:r w:rsidR="00C270FB">
        <w:t xml:space="preserve">onstitucinio </w:t>
      </w:r>
      <w:r w:rsidRPr="00371760">
        <w:t>T</w:t>
      </w:r>
      <w:r w:rsidR="00C270FB">
        <w:t>eismo</w:t>
      </w:r>
      <w:r w:rsidRPr="00371760">
        <w:t xml:space="preserve"> nutarimo).</w:t>
      </w:r>
    </w:p>
    <w:p w:rsidR="00962455" w:rsidRPr="00371760" w:rsidRDefault="00962455" w:rsidP="00894894">
      <w:pPr>
        <w:pStyle w:val="tajtipfb"/>
        <w:numPr>
          <w:ilvl w:val="0"/>
          <w:numId w:val="20"/>
        </w:numPr>
        <w:spacing w:before="0" w:beforeAutospacing="0" w:after="200" w:afterAutospacing="0"/>
        <w:jc w:val="both"/>
      </w:pPr>
      <w:r w:rsidRPr="00371760">
        <w:rPr>
          <w:b/>
        </w:rPr>
        <w:t>„</w:t>
      </w:r>
      <w:r w:rsidRPr="00371760">
        <w:rPr>
          <w:b/>
          <w:bCs/>
        </w:rPr>
        <w:t xml:space="preserve">Taigi, saistomas pareigos užtikrinti racionalų ribotų privalomojo sveikatos draudimo lėšų paskirstymą sveikatos priežiūros paslaugas teikiančioms įstaigoms, įstatymų leidėjas gali nustatyti šių paslaugų finansavimo sąlygas ir apribojimus, </w:t>
      </w:r>
      <w:proofErr w:type="spellStart"/>
      <w:r w:rsidRPr="00371760">
        <w:rPr>
          <w:b/>
          <w:bCs/>
        </w:rPr>
        <w:t>inter</w:t>
      </w:r>
      <w:proofErr w:type="spellEnd"/>
      <w:r w:rsidRPr="00371760">
        <w:rPr>
          <w:b/>
          <w:bCs/>
        </w:rPr>
        <w:t xml:space="preserve"> </w:t>
      </w:r>
      <w:proofErr w:type="spellStart"/>
      <w:r w:rsidRPr="00371760">
        <w:rPr>
          <w:b/>
          <w:bCs/>
        </w:rPr>
        <w:t>alia</w:t>
      </w:r>
      <w:proofErr w:type="spellEnd"/>
      <w:r w:rsidRPr="00371760">
        <w:rPr>
          <w:b/>
          <w:bCs/>
        </w:rPr>
        <w:t xml:space="preserve"> tokią šių lėšų paskirstymo tvarką, pagal kurią jos būtų skiriamos tik tų sveikatos priežiūros įstaigų paslaugų teikimo išlaidoms apmokėti, kurios su valstybės įgaliota institucija įstatymo nustatytomis sąlygomis būtų sudariusios atitinkamą sutartį dėl iš privalomojo sveikatos draudimo lėšų finansuojamų paslaugų teikimo. </w:t>
      </w:r>
      <w:r w:rsidRPr="00371760">
        <w:t xml:space="preserve">Tokių sutarčių sudarymo tvarka turėtų būti grindžiama objektyviais, iš anksto žinomais nediskriminaciniais kriterijais, kuriais nebūtų paneigta sąžiningos konkurencijos laisvė, kiti Konstitucijoje įtvirtinti Lietuvos ūkio principai. </w:t>
      </w:r>
      <w:r w:rsidRPr="00371760">
        <w:rPr>
          <w:b/>
          <w:bCs/>
        </w:rPr>
        <w:t>Šių principų privalu paisyti reguliuojant ir kitus sveikatos priežiūros paslaugų finansavimo privalomojo sveikatos draudimo lėšomis aspektus, kaip antai nustatant ekonomiškai pagrįstus sveikatos priežiūros paslaugų įkainius.</w:t>
      </w:r>
      <w:r w:rsidRPr="00371760">
        <w:rPr>
          <w:b/>
        </w:rPr>
        <w:t>“</w:t>
      </w:r>
      <w:r w:rsidRPr="00371760">
        <w:t xml:space="preserve"> </w:t>
      </w:r>
    </w:p>
    <w:p w:rsidR="00F95F5C" w:rsidRPr="00371760" w:rsidRDefault="0047556E" w:rsidP="00894894">
      <w:pPr>
        <w:pStyle w:val="prastasistinklapis"/>
        <w:spacing w:line="240" w:lineRule="auto"/>
        <w:jc w:val="both"/>
      </w:pPr>
      <w:r w:rsidRPr="00371760">
        <w:t>Ir nors LR Konstitucinio Teismo vietos</w:t>
      </w:r>
      <w:r w:rsidR="000826C3" w:rsidRPr="00371760">
        <w:t>, kurios kalba apie valstybinį s</w:t>
      </w:r>
      <w:r w:rsidRPr="00371760">
        <w:t xml:space="preserve">veikatos sektoriaus reguliavimą, yra išimtinai naudingos žmogui, </w:t>
      </w:r>
      <w:r w:rsidR="00630330" w:rsidRPr="00371760">
        <w:t>interpeliacijos tekstą kūrę</w:t>
      </w:r>
      <w:r w:rsidR="009D259A" w:rsidRPr="00371760">
        <w:t xml:space="preserve"> oponentai</w:t>
      </w:r>
      <w:r w:rsidRPr="00371760">
        <w:t xml:space="preserve"> šį sau „nesmagų“, tačiau visiems privalomą reguliavimą tiesiog praleidžia.</w:t>
      </w:r>
    </w:p>
    <w:p w:rsidR="00F95F5C" w:rsidRPr="00371760" w:rsidRDefault="00F95F5C" w:rsidP="00894894">
      <w:pPr>
        <w:pStyle w:val="prastasistinklapis"/>
        <w:spacing w:line="240" w:lineRule="auto"/>
        <w:jc w:val="both"/>
      </w:pPr>
    </w:p>
    <w:p w:rsidR="00F95F5C" w:rsidRPr="00371760" w:rsidRDefault="0047556E" w:rsidP="00F95F5C">
      <w:pPr>
        <w:pStyle w:val="prastasistinklapis"/>
        <w:numPr>
          <w:ilvl w:val="0"/>
          <w:numId w:val="27"/>
        </w:numPr>
        <w:spacing w:line="240" w:lineRule="auto"/>
        <w:jc w:val="both"/>
      </w:pPr>
      <w:r w:rsidRPr="00371760">
        <w:t>Aš suprantu kai kurių kolegų norą matyti vien tik juodą ar baltą – tai labai patogus, tačiau pilk</w:t>
      </w:r>
      <w:r w:rsidR="009D259A" w:rsidRPr="00371760">
        <w:t>as mąstymo būdas. Tariamos i</w:t>
      </w:r>
      <w:r w:rsidRPr="00371760">
        <w:t>nterpeliacijos autorių klausimas pagrįstas supratimu, kad bet kokia padėka, bet koks pastangų įvertinimas yra pakiša. Ir nors toks požiūris į žmonių tarpusavio santykius skamba keistai ir atsiduoda sovietine visa ko formalizavimo patirtimi, noriu paliesti iš tikrųjų rimtą problemą – korupciją sveikatos apsaugoje.</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Jūs laikote priimtinais ir pateisinate nelegalius atsiskaitymus už medicinos paslaugas? Ar pripažįstate, kad savo prieštaringais pasisakymais prisidedate prie nelegalių mokėjimų gydymo įstaigose toleravimo ir skatinimo?</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Kaip Jūs vertinate galimyb</w:t>
      </w:r>
      <w:r w:rsidR="00C270FB">
        <w:rPr>
          <w:b/>
        </w:rPr>
        <w:t>ę sveikatos apsaugos sistemoje į</w:t>
      </w:r>
      <w:r w:rsidRPr="00371760">
        <w:rPr>
          <w:b/>
        </w:rPr>
        <w:t>teisinti legalias priemokas už sveikatos paslaugas, ypač turint omenyje anksčiau minėtą KT nutarimą (2013-05-16)?</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Apgailestauju, kad garbingi politikai nemato skirtumo tarp fakto konstatavimo, svarstymų ir sprendimų. Pateikdamas Jūsų cituojamą pavyzdį viso labo pateikiau faktą, parodantį, kad </w:t>
      </w:r>
      <w:r w:rsidRPr="00371760">
        <w:rPr>
          <w:rFonts w:ascii="Times New Roman" w:hAnsi="Times New Roman"/>
          <w:sz w:val="24"/>
          <w:szCs w:val="24"/>
        </w:rPr>
        <w:lastRenderedPageBreak/>
        <w:t xml:space="preserve">atsidėkojimo kultūra gaji ne tik posovietinės erdvės šalyse, bet ir ekonomiškai stipriose senos demokratijos valstybėse. </w:t>
      </w:r>
      <w:r w:rsidR="00D26A24" w:rsidRPr="00371760">
        <w:rPr>
          <w:rFonts w:ascii="Times New Roman" w:hAnsi="Times New Roman"/>
          <w:sz w:val="24"/>
          <w:szCs w:val="24"/>
        </w:rPr>
        <w:t xml:space="preserve">Beje, šis pavyzdys jau gana senų laikų. </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Kalbant apie legalias prie</w:t>
      </w:r>
      <w:r w:rsidR="00D26A24" w:rsidRPr="00371760">
        <w:rPr>
          <w:rFonts w:ascii="Times New Roman" w:hAnsi="Times New Roman"/>
          <w:sz w:val="24"/>
          <w:szCs w:val="24"/>
        </w:rPr>
        <w:t>mokas – prisiminkite iki 2006 metų</w:t>
      </w:r>
      <w:r w:rsidRPr="00371760">
        <w:rPr>
          <w:rFonts w:ascii="Times New Roman" w:hAnsi="Times New Roman"/>
          <w:sz w:val="24"/>
          <w:szCs w:val="24"/>
        </w:rPr>
        <w:t xml:space="preserve"> liepos 14 d. galiojusią Civilinio kodekso 6 knygos 470 straipsnio 4 dalį, kur buvo sakoma „</w:t>
      </w:r>
      <w:r w:rsidRPr="00371760">
        <w:rPr>
          <w:rFonts w:ascii="Times New Roman" w:hAnsi="Times New Roman"/>
          <w:i/>
          <w:sz w:val="24"/>
          <w:szCs w:val="24"/>
        </w:rPr>
        <w:t>draudžiama priimti dovanas sveikatos priežiūros, gydymo ar globos (rūpybos) institucijų vadovams ir kitiems darbuotojams iš asmenų, kurie šiose institucijose gydosi ar išlaikomi</w:t>
      </w:r>
      <w:proofErr w:type="gramStart"/>
      <w:r w:rsidRPr="00371760">
        <w:rPr>
          <w:rFonts w:ascii="Times New Roman" w:hAnsi="Times New Roman"/>
          <w:i/>
          <w:sz w:val="24"/>
          <w:szCs w:val="24"/>
        </w:rPr>
        <w:t>,</w:t>
      </w:r>
      <w:r w:rsidR="00D26A24" w:rsidRPr="00371760">
        <w:rPr>
          <w:rFonts w:ascii="Times New Roman" w:hAnsi="Times New Roman"/>
          <w:i/>
          <w:sz w:val="24"/>
          <w:szCs w:val="24"/>
        </w:rPr>
        <w:t xml:space="preserve"> </w:t>
      </w:r>
      <w:r w:rsidRPr="00371760">
        <w:rPr>
          <w:rFonts w:ascii="Times New Roman" w:hAnsi="Times New Roman"/>
          <w:i/>
          <w:sz w:val="24"/>
          <w:szCs w:val="24"/>
        </w:rPr>
        <w:t>bei</w:t>
      </w:r>
      <w:proofErr w:type="gramEnd"/>
      <w:r w:rsidRPr="00371760">
        <w:rPr>
          <w:rFonts w:ascii="Times New Roman" w:hAnsi="Times New Roman"/>
          <w:i/>
          <w:sz w:val="24"/>
          <w:szCs w:val="24"/>
        </w:rPr>
        <w:t xml:space="preserve"> jų artimųjų, giminaičių, išskyrus simbolines dovanas, kurių vertė neviršija 1 minimalaus gyvenimo lygio dydžio sumos</w:t>
      </w:r>
      <w:r w:rsidRPr="00371760">
        <w:rPr>
          <w:rFonts w:ascii="Times New Roman" w:hAnsi="Times New Roman"/>
          <w:sz w:val="24"/>
          <w:szCs w:val="24"/>
        </w:rPr>
        <w:t>.</w:t>
      </w:r>
      <w:r w:rsidR="00D26A24" w:rsidRPr="00371760">
        <w:rPr>
          <w:rFonts w:ascii="Times New Roman" w:hAnsi="Times New Roman"/>
          <w:sz w:val="24"/>
          <w:szCs w:val="24"/>
        </w:rPr>
        <w:t>“ Nuostata neteko galios 2006 metų</w:t>
      </w:r>
      <w:r w:rsidRPr="00371760">
        <w:rPr>
          <w:rFonts w:ascii="Times New Roman" w:hAnsi="Times New Roman"/>
          <w:sz w:val="24"/>
          <w:szCs w:val="24"/>
        </w:rPr>
        <w:t xml:space="preserve"> birželio 22 d. įstatymu Nr. X-7</w:t>
      </w:r>
      <w:r w:rsidR="00D26A24" w:rsidRPr="00371760">
        <w:rPr>
          <w:rFonts w:ascii="Times New Roman" w:hAnsi="Times New Roman"/>
          <w:sz w:val="24"/>
          <w:szCs w:val="24"/>
        </w:rPr>
        <w:t>30, kuris įsigaliojo nuo 2006 metų</w:t>
      </w:r>
      <w:r w:rsidRPr="00371760">
        <w:rPr>
          <w:rFonts w:ascii="Times New Roman" w:hAnsi="Times New Roman"/>
          <w:sz w:val="24"/>
          <w:szCs w:val="24"/>
        </w:rPr>
        <w:t xml:space="preserve"> liepos 14 d. Taigi jau turime vieną nepasiteisinusį bandymą legalizuoti priemokas, kuris, viena vertus, nepakeitė žmonių požiūrio į sveikatos sistemą kaip į vieną </w:t>
      </w:r>
      <w:proofErr w:type="spellStart"/>
      <w:r w:rsidRPr="00371760">
        <w:rPr>
          <w:rFonts w:ascii="Times New Roman" w:hAnsi="Times New Roman"/>
          <w:sz w:val="24"/>
          <w:szCs w:val="24"/>
        </w:rPr>
        <w:t>korumpuočiausių</w:t>
      </w:r>
      <w:proofErr w:type="spellEnd"/>
      <w:r w:rsidRPr="00371760">
        <w:rPr>
          <w:rFonts w:ascii="Times New Roman" w:hAnsi="Times New Roman"/>
          <w:sz w:val="24"/>
          <w:szCs w:val="24"/>
        </w:rPr>
        <w:t xml:space="preserve">, kita vertus, neprivertė </w:t>
      </w:r>
      <w:r w:rsidR="00D26A24" w:rsidRPr="00371760">
        <w:rPr>
          <w:rFonts w:ascii="Times New Roman" w:hAnsi="Times New Roman"/>
          <w:sz w:val="24"/>
          <w:szCs w:val="24"/>
        </w:rPr>
        <w:t>medikų</w:t>
      </w:r>
      <w:r w:rsidRPr="00371760">
        <w:rPr>
          <w:rFonts w:ascii="Times New Roman" w:hAnsi="Times New Roman"/>
          <w:sz w:val="24"/>
          <w:szCs w:val="24"/>
        </w:rPr>
        <w:t xml:space="preserve"> neimti jokių priemokų už paslaugas. </w:t>
      </w:r>
      <w:r w:rsidR="009D259A" w:rsidRPr="00371760">
        <w:rPr>
          <w:rFonts w:ascii="Times New Roman" w:hAnsi="Times New Roman"/>
          <w:sz w:val="24"/>
          <w:szCs w:val="24"/>
        </w:rPr>
        <w:t>Nepatenkinamą</w:t>
      </w:r>
      <w:r w:rsidRPr="00371760">
        <w:rPr>
          <w:rFonts w:ascii="Times New Roman" w:hAnsi="Times New Roman"/>
          <w:sz w:val="24"/>
          <w:szCs w:val="24"/>
        </w:rPr>
        <w:t xml:space="preserve"> situac</w:t>
      </w:r>
      <w:r w:rsidR="00D26A24" w:rsidRPr="00371760">
        <w:rPr>
          <w:rFonts w:ascii="Times New Roman" w:hAnsi="Times New Roman"/>
          <w:sz w:val="24"/>
          <w:szCs w:val="24"/>
        </w:rPr>
        <w:t>iją matome</w:t>
      </w:r>
      <w:r w:rsidR="009D259A" w:rsidRPr="00371760">
        <w:rPr>
          <w:rFonts w:ascii="Times New Roman" w:hAnsi="Times New Roman"/>
          <w:sz w:val="24"/>
          <w:szCs w:val="24"/>
        </w:rPr>
        <w:t xml:space="preserve"> ir</w:t>
      </w:r>
      <w:r w:rsidR="00D26A24" w:rsidRPr="00371760">
        <w:rPr>
          <w:rFonts w:ascii="Times New Roman" w:hAnsi="Times New Roman"/>
          <w:sz w:val="24"/>
          <w:szCs w:val="24"/>
        </w:rPr>
        <w:t xml:space="preserve"> dabar:</w:t>
      </w:r>
      <w:r w:rsidRPr="00371760">
        <w:rPr>
          <w:rFonts w:ascii="Times New Roman" w:hAnsi="Times New Roman"/>
          <w:sz w:val="24"/>
          <w:szCs w:val="24"/>
        </w:rPr>
        <w:t xml:space="preserve"> kava su saldainiais ar vokeliai vis dar keliauja į gydytojų stalčius, nors gydymo įsta</w:t>
      </w:r>
      <w:r w:rsidR="00D26A24" w:rsidRPr="00371760">
        <w:rPr>
          <w:rFonts w:ascii="Times New Roman" w:hAnsi="Times New Roman"/>
          <w:sz w:val="24"/>
          <w:szCs w:val="24"/>
        </w:rPr>
        <w:t>igos ima oficialias priemokas.</w:t>
      </w:r>
      <w:r w:rsidRPr="00371760">
        <w:rPr>
          <w:rFonts w:ascii="Times New Roman" w:hAnsi="Times New Roman"/>
          <w:sz w:val="24"/>
          <w:szCs w:val="24"/>
        </w:rPr>
        <w:t xml:space="preserve"> </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Akivaizdu, kad būtina kuo skubiau rasti išeitį iš šios aklavietės. Tai supranta ir visa Vyriausybė, todėl XVI</w:t>
      </w:r>
      <w:r w:rsidR="00D26A24" w:rsidRPr="00371760">
        <w:rPr>
          <w:rFonts w:ascii="Times New Roman" w:hAnsi="Times New Roman"/>
          <w:sz w:val="24"/>
          <w:szCs w:val="24"/>
        </w:rPr>
        <w:t>-</w:t>
      </w:r>
      <w:proofErr w:type="spellStart"/>
      <w:r w:rsidR="00D26A24" w:rsidRPr="00371760">
        <w:rPr>
          <w:rFonts w:ascii="Times New Roman" w:hAnsi="Times New Roman"/>
          <w:sz w:val="24"/>
          <w:szCs w:val="24"/>
        </w:rPr>
        <w:t>os</w:t>
      </w:r>
      <w:proofErr w:type="spellEnd"/>
      <w:r w:rsidRPr="00371760">
        <w:rPr>
          <w:rFonts w:ascii="Times New Roman" w:hAnsi="Times New Roman"/>
          <w:sz w:val="24"/>
          <w:szCs w:val="24"/>
        </w:rPr>
        <w:t xml:space="preserve"> Vyriausybės programos XI skyriaus 283 punkte nurodyta, kad „</w:t>
      </w:r>
      <w:r w:rsidRPr="00371760">
        <w:rPr>
          <w:rFonts w:ascii="Times New Roman" w:hAnsi="Times New Roman"/>
          <w:i/>
          <w:sz w:val="24"/>
          <w:szCs w:val="24"/>
        </w:rPr>
        <w:t>Ryžtingai šalinsime korupcijos apraiškas sveikatos priežiūros sistemoje, vykdysime efektyvią korupcijos prevencijos stebėseną, peržiūrėsime esamas vaistų ir medicininės įrangos pirkimo procedūras ir nustatysime griežtesnį jų reglamentavimą. Panaikinsime neteisėtų priemokų už asmens sveikatos priežiūros paslaugas praktiką</w:t>
      </w:r>
      <w:r w:rsidRPr="00371760">
        <w:rPr>
          <w:rFonts w:ascii="Times New Roman" w:hAnsi="Times New Roman"/>
          <w:sz w:val="24"/>
          <w:szCs w:val="24"/>
        </w:rPr>
        <w:t>“. Sveikatos apsaugos ministerija aktyviai dirba korupcijos prielaidų ir sąlygų mažinimo bei šalinimo ir atsakomybės už korupcinio pobūdžio teisės pažeidimus įgyvendinimo kryptimis.</w:t>
      </w:r>
      <w:r w:rsidR="00630330" w:rsidRPr="00371760">
        <w:rPr>
          <w:rFonts w:ascii="Times New Roman" w:hAnsi="Times New Roman"/>
          <w:sz w:val="24"/>
          <w:szCs w:val="24"/>
        </w:rPr>
        <w:t xml:space="preserve"> </w:t>
      </w:r>
      <w:r w:rsidR="004B4220" w:rsidRPr="00371760">
        <w:rPr>
          <w:rFonts w:ascii="Times New Roman" w:hAnsi="Times New Roman"/>
          <w:sz w:val="24"/>
          <w:szCs w:val="24"/>
        </w:rPr>
        <w:t>Su STT vadovybe jau aptarėme bendrus veiksmus ir suderinome kai kuriuos būtinus sprendimus, kuriuos ankstesnė Sveikatos apsaugos ministerijos vadovybė dėl kažkokių priežasčių ignoravo.</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Atlikus L</w:t>
      </w:r>
      <w:r w:rsidR="00D26A24" w:rsidRPr="00371760">
        <w:rPr>
          <w:rFonts w:ascii="Times New Roman" w:hAnsi="Times New Roman"/>
          <w:sz w:val="24"/>
          <w:szCs w:val="24"/>
        </w:rPr>
        <w:t>ietuvos nacionalinės sveikatos sistemos</w:t>
      </w:r>
      <w:r w:rsidRPr="00371760">
        <w:rPr>
          <w:rFonts w:ascii="Times New Roman" w:hAnsi="Times New Roman"/>
          <w:sz w:val="24"/>
          <w:szCs w:val="24"/>
        </w:rPr>
        <w:t xml:space="preserve"> </w:t>
      </w:r>
      <w:r w:rsidR="00D26A24" w:rsidRPr="00371760">
        <w:rPr>
          <w:rFonts w:ascii="Times New Roman" w:hAnsi="Times New Roman"/>
          <w:sz w:val="24"/>
          <w:szCs w:val="24"/>
        </w:rPr>
        <w:t xml:space="preserve">(LNSS) </w:t>
      </w:r>
      <w:r w:rsidRPr="00371760">
        <w:rPr>
          <w:rFonts w:ascii="Times New Roman" w:hAnsi="Times New Roman"/>
          <w:sz w:val="24"/>
          <w:szCs w:val="24"/>
        </w:rPr>
        <w:t>korupcijos rizikos vertinimą,</w:t>
      </w:r>
      <w:r w:rsidR="00D26A24" w:rsidRPr="00371760">
        <w:rPr>
          <w:rFonts w:ascii="Times New Roman" w:hAnsi="Times New Roman"/>
          <w:sz w:val="24"/>
          <w:szCs w:val="24"/>
        </w:rPr>
        <w:t xml:space="preserve"> Sveikatos apsaugos ministerija</w:t>
      </w:r>
      <w:r w:rsidRPr="00371760">
        <w:rPr>
          <w:rFonts w:ascii="Times New Roman" w:hAnsi="Times New Roman"/>
          <w:sz w:val="24"/>
          <w:szCs w:val="24"/>
        </w:rPr>
        <w:t xml:space="preserve"> kartu su Specialiųjų tyrimų tarnyba baigia rengti </w:t>
      </w:r>
      <w:r w:rsidR="00D26A24" w:rsidRPr="00371760">
        <w:rPr>
          <w:rFonts w:ascii="Times New Roman" w:hAnsi="Times New Roman"/>
          <w:sz w:val="24"/>
          <w:szCs w:val="24"/>
        </w:rPr>
        <w:t>LNSS</w:t>
      </w:r>
      <w:r w:rsidRPr="00371760">
        <w:rPr>
          <w:rFonts w:ascii="Times New Roman" w:hAnsi="Times New Roman"/>
          <w:sz w:val="24"/>
          <w:szCs w:val="24"/>
        </w:rPr>
        <w:t xml:space="preserve"> Korupcijos prevencijos prog</w:t>
      </w:r>
      <w:r w:rsidR="00D26A24" w:rsidRPr="00371760">
        <w:rPr>
          <w:rFonts w:ascii="Times New Roman" w:hAnsi="Times New Roman"/>
          <w:sz w:val="24"/>
          <w:szCs w:val="24"/>
        </w:rPr>
        <w:t>ramą – p</w:t>
      </w:r>
      <w:r w:rsidRPr="00371760">
        <w:rPr>
          <w:rFonts w:ascii="Times New Roman" w:hAnsi="Times New Roman"/>
          <w:sz w:val="24"/>
          <w:szCs w:val="24"/>
        </w:rPr>
        <w:t xml:space="preserve">irmą tokio pobūdžio šakinę programą Lietuvoje. Programoje numatomos priemonės stambiajai ir smulkiajai korupcijai LNSS mažinti. Paprastai tariant, bus siekiama ne tik užkirsti kelią korupcijai viešuosiuose pirkimuose, bet ir </w:t>
      </w:r>
      <w:r w:rsidRPr="00371760">
        <w:rPr>
          <w:rFonts w:ascii="Times New Roman" w:hAnsi="Times New Roman"/>
          <w:bCs/>
          <w:sz w:val="24"/>
          <w:szCs w:val="24"/>
        </w:rPr>
        <w:t>nustatyti galimai neteisėt</w:t>
      </w:r>
      <w:r w:rsidR="009D259A" w:rsidRPr="00371760">
        <w:rPr>
          <w:rFonts w:ascii="Times New Roman" w:hAnsi="Times New Roman"/>
          <w:bCs/>
          <w:sz w:val="24"/>
          <w:szCs w:val="24"/>
        </w:rPr>
        <w:t>us</w:t>
      </w:r>
      <w:r w:rsidRPr="00371760">
        <w:rPr>
          <w:rFonts w:ascii="Times New Roman" w:hAnsi="Times New Roman"/>
          <w:bCs/>
          <w:sz w:val="24"/>
          <w:szCs w:val="24"/>
        </w:rPr>
        <w:t xml:space="preserve"> medicinos darbuotojų praturtėjimo atvejus.</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Šiuo metu taikomos ir planuojama priemonės:</w:t>
      </w:r>
    </w:p>
    <w:p w:rsidR="00962455" w:rsidRPr="00371760" w:rsidRDefault="00C270FB" w:rsidP="00894894">
      <w:pPr>
        <w:pStyle w:val="Sraopastraipa"/>
        <w:numPr>
          <w:ilvl w:val="0"/>
          <w:numId w:val="21"/>
        </w:numPr>
        <w:spacing w:after="200"/>
        <w:jc w:val="both"/>
      </w:pPr>
      <w:r>
        <w:rPr>
          <w:lang w:val="en-GB"/>
        </w:rPr>
        <w:t xml:space="preserve">2013 </w:t>
      </w:r>
      <w:r>
        <w:t xml:space="preserve">metais </w:t>
      </w:r>
      <w:r w:rsidR="00962455" w:rsidRPr="00371760">
        <w:t>Sveikatos apsaugos ministerijoje įvestas „Pasitikėj</w:t>
      </w:r>
      <w:r w:rsidR="00D26A24" w:rsidRPr="00371760">
        <w:t>imo telefonas“, kuriuo asmenys,</w:t>
      </w:r>
      <w:r w:rsidR="00962455" w:rsidRPr="00371760">
        <w:t xml:space="preserve"> susidūrę, pastebėję ar įtarę korupcinio pobūdžio veikas sveikatos priežiūros įsta</w:t>
      </w:r>
      <w:r w:rsidR="00D26A24" w:rsidRPr="00371760">
        <w:t>igose turi</w:t>
      </w:r>
      <w:r w:rsidR="00962455" w:rsidRPr="00371760">
        <w:t xml:space="preserve"> galimybę anonimiškai informuot</w:t>
      </w:r>
      <w:r w:rsidR="00D26A24" w:rsidRPr="00371760">
        <w:t>i Sveikatos apsaugos ministerijos Korupcijos prevencijos skyrių.  E</w:t>
      </w:r>
      <w:r w:rsidR="00962455" w:rsidRPr="00371760">
        <w:t>sant sutikimui ir nurodant pavardę, telef</w:t>
      </w:r>
      <w:r w:rsidR="00D26A24" w:rsidRPr="00371760">
        <w:t>oną p</w:t>
      </w:r>
      <w:r w:rsidR="000826C3" w:rsidRPr="00371760">
        <w:t xml:space="preserve">areiškimai analizuojami, </w:t>
      </w:r>
      <w:r w:rsidR="00D26A24" w:rsidRPr="00371760">
        <w:t>a</w:t>
      </w:r>
      <w:r w:rsidR="00962455" w:rsidRPr="00371760">
        <w:t>tliekama pareiškimų analizė ir taikomos poveikio priemonės.</w:t>
      </w:r>
    </w:p>
    <w:p w:rsidR="000826C3" w:rsidRPr="00371760" w:rsidRDefault="00962455" w:rsidP="00894894">
      <w:pPr>
        <w:pStyle w:val="Sraopastraipa"/>
        <w:numPr>
          <w:ilvl w:val="0"/>
          <w:numId w:val="21"/>
        </w:numPr>
        <w:spacing w:after="200"/>
        <w:jc w:val="both"/>
      </w:pPr>
      <w:r w:rsidRPr="00371760">
        <w:t xml:space="preserve">Sveikatos apsaugos ministro </w:t>
      </w:r>
      <w:r w:rsidR="00D26A24" w:rsidRPr="00371760">
        <w:t>2013 metų balandžio 9 dienos įsakymu Nr. V-344</w:t>
      </w:r>
      <w:r w:rsidRPr="00371760">
        <w:t xml:space="preserve"> sveikatos priežiūros įstaigos įpar</w:t>
      </w:r>
      <w:r w:rsidR="00D26A24" w:rsidRPr="00371760">
        <w:t>eigotos parengti ir pateikti Sveikatos apsaugos ministerijai</w:t>
      </w:r>
      <w:r w:rsidRPr="00371760">
        <w:t xml:space="preserve"> „Įstaigos elgesio kodekso“ projektus.</w:t>
      </w:r>
    </w:p>
    <w:p w:rsidR="000826C3" w:rsidRPr="00371760" w:rsidRDefault="00962455" w:rsidP="00894894">
      <w:pPr>
        <w:pStyle w:val="Sraopastraipa"/>
        <w:numPr>
          <w:ilvl w:val="0"/>
          <w:numId w:val="21"/>
        </w:numPr>
        <w:spacing w:after="200"/>
        <w:jc w:val="both"/>
      </w:pPr>
      <w:r w:rsidRPr="00371760">
        <w:t>Įvykdyti sveikatos priež</w:t>
      </w:r>
      <w:r w:rsidR="00D26A24" w:rsidRPr="00371760">
        <w:t>iūros įstaigų vadovų konkursai:</w:t>
      </w:r>
      <w:r w:rsidRPr="00371760">
        <w:t xml:space="preserve"> nutraukti istoriškai susiklostę ryšiai tar</w:t>
      </w:r>
      <w:r w:rsidR="00C270FB">
        <w:t>p įstaigų vadovų ir vaistų bei</w:t>
      </w:r>
      <w:r w:rsidR="00D26A24" w:rsidRPr="00371760">
        <w:t xml:space="preserve"> medicininės aparatūros tiekėjų</w:t>
      </w:r>
      <w:r w:rsidRPr="00371760">
        <w:t>.</w:t>
      </w:r>
    </w:p>
    <w:p w:rsidR="000826C3" w:rsidRPr="00371760" w:rsidRDefault="00C270FB" w:rsidP="00894894">
      <w:pPr>
        <w:pStyle w:val="Sraopastraipa"/>
        <w:numPr>
          <w:ilvl w:val="0"/>
          <w:numId w:val="21"/>
        </w:numPr>
        <w:spacing w:after="200"/>
        <w:jc w:val="both"/>
      </w:pPr>
      <w:r>
        <w:t>Derina</w:t>
      </w:r>
      <w:r w:rsidR="00962455" w:rsidRPr="00371760">
        <w:t>mas teisės akto projektas dėl informacijos pateikimo pacientui apie stacionarinio gydymo metu suteiktas asmens sveikatos priežiūros paslaugas, nurodant kiek tai kainavo ir kieno lėšomis tai buvo apmokėta.</w:t>
      </w:r>
      <w:r w:rsidR="009D259A" w:rsidRPr="00371760">
        <w:t xml:space="preserve"> </w:t>
      </w:r>
    </w:p>
    <w:p w:rsidR="00962455" w:rsidRPr="00371760" w:rsidRDefault="00962455" w:rsidP="00894894">
      <w:pPr>
        <w:pStyle w:val="Sraopastraipa"/>
        <w:numPr>
          <w:ilvl w:val="0"/>
          <w:numId w:val="21"/>
        </w:numPr>
        <w:spacing w:after="200"/>
        <w:jc w:val="both"/>
      </w:pPr>
      <w:r w:rsidRPr="00371760">
        <w:t xml:space="preserve">Rengiami nuostatai, kaip </w:t>
      </w:r>
      <w:r w:rsidR="009D259A" w:rsidRPr="00371760">
        <w:t xml:space="preserve">įstaigai </w:t>
      </w:r>
      <w:r w:rsidRPr="00371760">
        <w:t xml:space="preserve">bus suteikiamas „Švarių rankų įstaigos“ statusas. Bus nustatyti </w:t>
      </w:r>
      <w:r w:rsidR="00D26A24" w:rsidRPr="00371760">
        <w:t xml:space="preserve">„Švarių rankų“ </w:t>
      </w:r>
      <w:r w:rsidRPr="00371760">
        <w:t xml:space="preserve">kriterijai, </w:t>
      </w:r>
      <w:r w:rsidR="00D26A24" w:rsidRPr="00371760">
        <w:t xml:space="preserve">įstaigos bus </w:t>
      </w:r>
      <w:r w:rsidRPr="00371760">
        <w:t>kasmet vertinamos ar atitinka nustatytus kriterijus.</w:t>
      </w:r>
    </w:p>
    <w:p w:rsidR="00962455" w:rsidRPr="00371760" w:rsidRDefault="00962455" w:rsidP="00D26A24">
      <w:pPr>
        <w:spacing w:line="240" w:lineRule="auto"/>
        <w:jc w:val="both"/>
        <w:rPr>
          <w:rFonts w:ascii="Times New Roman" w:hAnsi="Times New Roman"/>
          <w:sz w:val="24"/>
          <w:szCs w:val="24"/>
        </w:rPr>
      </w:pPr>
      <w:r w:rsidRPr="00371760">
        <w:rPr>
          <w:rFonts w:ascii="Times New Roman" w:hAnsi="Times New Roman"/>
          <w:sz w:val="24"/>
          <w:szCs w:val="24"/>
        </w:rPr>
        <w:lastRenderedPageBreak/>
        <w:t>Kadangi bene sudėtingiausia sritis korupcijos prevencijos prasme yra viešieji pirkimai, numatytos priemonės, didinsiančios viešųjų pirkimų organizavimo ir atlikimo viešumą, skaidrumą ir kontrolę.</w:t>
      </w:r>
      <w:r w:rsidR="00D26A24" w:rsidRPr="00371760">
        <w:rPr>
          <w:rFonts w:ascii="Times New Roman" w:hAnsi="Times New Roman"/>
          <w:sz w:val="24"/>
          <w:szCs w:val="24"/>
        </w:rPr>
        <w:t xml:space="preserve"> </w:t>
      </w:r>
      <w:r w:rsidRPr="00371760">
        <w:rPr>
          <w:rFonts w:ascii="Times New Roman" w:hAnsi="Times New Roman"/>
          <w:sz w:val="24"/>
          <w:szCs w:val="24"/>
        </w:rPr>
        <w:t xml:space="preserve">Viena </w:t>
      </w:r>
      <w:r w:rsidR="00D26A24" w:rsidRPr="00371760">
        <w:rPr>
          <w:rFonts w:ascii="Times New Roman" w:hAnsi="Times New Roman"/>
          <w:sz w:val="24"/>
          <w:szCs w:val="24"/>
        </w:rPr>
        <w:t xml:space="preserve">iš tokių </w:t>
      </w:r>
      <w:r w:rsidRPr="00371760">
        <w:rPr>
          <w:rFonts w:ascii="Times New Roman" w:hAnsi="Times New Roman"/>
          <w:sz w:val="24"/>
          <w:szCs w:val="24"/>
        </w:rPr>
        <w:t xml:space="preserve">priemonių – pirkimus organizuoti per CPO: </w:t>
      </w:r>
    </w:p>
    <w:p w:rsidR="00962455" w:rsidRPr="00371760" w:rsidRDefault="009D259A" w:rsidP="00894894">
      <w:pPr>
        <w:pStyle w:val="Sraopastraipa"/>
        <w:numPr>
          <w:ilvl w:val="0"/>
          <w:numId w:val="22"/>
        </w:numPr>
        <w:spacing w:after="200"/>
        <w:jc w:val="both"/>
      </w:pPr>
      <w:r w:rsidRPr="00371760">
        <w:t>iki birželio 25 dienos</w:t>
      </w:r>
      <w:r w:rsidR="000826C3" w:rsidRPr="00371760">
        <w:t xml:space="preserve"> bus parengtas </w:t>
      </w:r>
      <w:r w:rsidR="00565F15" w:rsidRPr="00371760">
        <w:t>vaistų,</w:t>
      </w:r>
      <w:r w:rsidR="00962455" w:rsidRPr="00371760">
        <w:t xml:space="preserve"> kurie turi būt</w:t>
      </w:r>
      <w:r w:rsidR="00565F15" w:rsidRPr="00371760">
        <w:t>i CPO elektroniniuose</w:t>
      </w:r>
      <w:r w:rsidR="000826C3" w:rsidRPr="00371760">
        <w:t xml:space="preserve"> kataloguose, sąrašas;</w:t>
      </w:r>
    </w:p>
    <w:p w:rsidR="00962455" w:rsidRPr="00371760" w:rsidRDefault="000826C3" w:rsidP="00894894">
      <w:pPr>
        <w:pStyle w:val="Sraopastraipa"/>
        <w:numPr>
          <w:ilvl w:val="0"/>
          <w:numId w:val="22"/>
        </w:numPr>
        <w:spacing w:after="200"/>
        <w:jc w:val="both"/>
      </w:pPr>
      <w:r w:rsidRPr="00371760">
        <w:t xml:space="preserve">rengiamas </w:t>
      </w:r>
      <w:r w:rsidR="00962455" w:rsidRPr="00371760">
        <w:t>nustatyto sąrašo medicinos prietaisų (brangi medicinos aparatūra – k</w:t>
      </w:r>
      <w:r w:rsidR="009D259A" w:rsidRPr="00371760">
        <w:t>ainuoja</w:t>
      </w:r>
      <w:r w:rsidR="00C270FB">
        <w:t>nti</w:t>
      </w:r>
      <w:r w:rsidR="009D259A" w:rsidRPr="00371760">
        <w:t xml:space="preserve"> ne mažiau 500 tūkst. Lt</w:t>
      </w:r>
      <w:r w:rsidR="00962455" w:rsidRPr="00371760">
        <w:t>) specifikacijos, kad CP</w:t>
      </w:r>
      <w:r w:rsidR="00565F15" w:rsidRPr="00371760">
        <w:t>O galėtų parengti elektroninius</w:t>
      </w:r>
      <w:r w:rsidR="00962455" w:rsidRPr="00371760">
        <w:t xml:space="preserve"> katalogus.</w:t>
      </w:r>
    </w:p>
    <w:p w:rsidR="00962455" w:rsidRPr="00371760" w:rsidRDefault="00962455" w:rsidP="00894894">
      <w:pPr>
        <w:spacing w:line="240" w:lineRule="auto"/>
        <w:jc w:val="both"/>
        <w:rPr>
          <w:rFonts w:ascii="Times New Roman" w:hAnsi="Times New Roman"/>
          <w:sz w:val="24"/>
          <w:szCs w:val="24"/>
        </w:rPr>
      </w:pPr>
      <w:r w:rsidRPr="00371760">
        <w:rPr>
          <w:rFonts w:ascii="Times New Roman" w:hAnsi="Times New Roman"/>
          <w:sz w:val="24"/>
          <w:szCs w:val="24"/>
        </w:rPr>
        <w:t>Planu</w:t>
      </w:r>
      <w:r w:rsidR="00565F15" w:rsidRPr="00371760">
        <w:rPr>
          <w:rFonts w:ascii="Times New Roman" w:hAnsi="Times New Roman"/>
          <w:sz w:val="24"/>
          <w:szCs w:val="24"/>
        </w:rPr>
        <w:t>ojama, kad nuo 2014 metų sausio 1 dienos</w:t>
      </w:r>
      <w:r w:rsidRPr="00371760">
        <w:rPr>
          <w:rFonts w:ascii="Times New Roman" w:hAnsi="Times New Roman"/>
          <w:sz w:val="24"/>
          <w:szCs w:val="24"/>
        </w:rPr>
        <w:t xml:space="preserve"> perkančiosios organizacijos privalės per CPO pirkti vaistus, medicinos prietaisus ir k</w:t>
      </w:r>
      <w:r w:rsidR="00565F15" w:rsidRPr="00371760">
        <w:rPr>
          <w:rFonts w:ascii="Times New Roman" w:hAnsi="Times New Roman"/>
          <w:sz w:val="24"/>
          <w:szCs w:val="24"/>
        </w:rPr>
        <w:t>itas</w:t>
      </w:r>
      <w:r w:rsidRPr="00371760">
        <w:rPr>
          <w:rFonts w:ascii="Times New Roman" w:hAnsi="Times New Roman"/>
          <w:sz w:val="24"/>
          <w:szCs w:val="24"/>
        </w:rPr>
        <w:t xml:space="preserve"> priemones, jei jos bus CPO elektroniniuose kataloguose.</w:t>
      </w:r>
      <w:r w:rsidR="004B4220" w:rsidRPr="00371760">
        <w:rPr>
          <w:rFonts w:ascii="Times New Roman" w:hAnsi="Times New Roman"/>
          <w:sz w:val="24"/>
          <w:szCs w:val="24"/>
        </w:rPr>
        <w:t xml:space="preserve"> Svarstoma galimybė turėti ir CPO padalinio funkcijas specifiniams produktams Sveikatos apsaugos ministerijos viešųjų pirkimų skyriuje.</w:t>
      </w:r>
    </w:p>
    <w:p w:rsidR="0019626E" w:rsidRPr="00371760" w:rsidRDefault="0019626E" w:rsidP="00894894">
      <w:pPr>
        <w:pStyle w:val="prastasistinklapis"/>
        <w:spacing w:line="240" w:lineRule="auto"/>
        <w:jc w:val="both"/>
        <w:rPr>
          <w:b/>
        </w:rPr>
      </w:pPr>
    </w:p>
    <w:p w:rsidR="00F95F5C" w:rsidRPr="00371760" w:rsidRDefault="00565F15" w:rsidP="00F95F5C">
      <w:pPr>
        <w:pStyle w:val="prastasistinklapis"/>
        <w:numPr>
          <w:ilvl w:val="0"/>
          <w:numId w:val="27"/>
        </w:numPr>
        <w:spacing w:line="240" w:lineRule="auto"/>
        <w:jc w:val="both"/>
      </w:pPr>
      <w:r w:rsidRPr="00371760">
        <w:t xml:space="preserve">Viena vertus, </w:t>
      </w:r>
      <w:r w:rsidR="009D259A" w:rsidRPr="00371760">
        <w:t xml:space="preserve">tariamos </w:t>
      </w:r>
      <w:r w:rsidRPr="00371760">
        <w:t xml:space="preserve">interpeliacijos autoriai klaidina Jus į mano lūpas įdėdami žodžius, </w:t>
      </w:r>
      <w:r w:rsidR="004B4220" w:rsidRPr="00371760">
        <w:t xml:space="preserve">kurių aš nesakiau, arba jie </w:t>
      </w:r>
      <w:r w:rsidRPr="00371760">
        <w:t>ištrauk</w:t>
      </w:r>
      <w:r w:rsidR="004B4220" w:rsidRPr="00371760">
        <w:t>ti</w:t>
      </w:r>
      <w:r w:rsidRPr="00371760">
        <w:t xml:space="preserve"> iš konteksto. Kita vertus, interpeliacijos autoriai teisūs: biudžeto lėšomis įsigyta brangi medicinos įranga valstybinėse sveikatos priežiūros įstaigose išnaudojama neefektyviai.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 ne kartą viešai teigėte, kad biudžeto lėšomis įsigyta brangi medicinos įranga valstybinėse sveikatos priežiūros įstaigose išnaudojama nepakankamai efektyviai, dėl to įvardijote galimybę apriboti tų pačių paslaugų teikimą privačiose medicinos klinikose.</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Jūsų teiginiai reiškia, kad valstybinių įstaigų problemas Jūs spręsite privačių gydymo įstaigų sąskaita, mažinant sveikatos priežiūros paslaugų prieinamumą pacientams?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Kokių priemonių Jūs ėmėtės, kad valstybinėse gydymo įstaigose būtų užtikrintas skaidrumas ir visi tyrimai būtų atliekami oficialiai, registruojami?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Kokius matote būdus mokesčių mokėtojų lėšomis įsigytai medicinos įrangai efektyviai panaudoti?</w:t>
      </w:r>
    </w:p>
    <w:p w:rsidR="00A95FCF" w:rsidRPr="00371760" w:rsidRDefault="00A95FCF"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Siekiant racionaliau naudoti brangius medicinos prietaisus bei optimizuoti jų įsigijimo išlaidas, </w:t>
      </w:r>
      <w:r w:rsidR="00565F15" w:rsidRPr="00371760">
        <w:rPr>
          <w:rFonts w:ascii="Times New Roman" w:hAnsi="Times New Roman"/>
          <w:sz w:val="24"/>
          <w:szCs w:val="24"/>
        </w:rPr>
        <w:t>S</w:t>
      </w:r>
      <w:r w:rsidRPr="00371760">
        <w:rPr>
          <w:rFonts w:ascii="Times New Roman" w:hAnsi="Times New Roman"/>
          <w:sz w:val="24"/>
          <w:szCs w:val="24"/>
        </w:rPr>
        <w:t>ve</w:t>
      </w:r>
      <w:r w:rsidR="00565F15" w:rsidRPr="00371760">
        <w:rPr>
          <w:rFonts w:ascii="Times New Roman" w:hAnsi="Times New Roman"/>
          <w:sz w:val="24"/>
          <w:szCs w:val="24"/>
        </w:rPr>
        <w:t>ikatos apsaugos ministro 2012 metų</w:t>
      </w:r>
      <w:r w:rsidR="00A45BBA" w:rsidRPr="00371760">
        <w:rPr>
          <w:rFonts w:ascii="Times New Roman" w:hAnsi="Times New Roman"/>
          <w:sz w:val="24"/>
          <w:szCs w:val="24"/>
        </w:rPr>
        <w:t xml:space="preserve"> spalio 22 dienos</w:t>
      </w:r>
      <w:r w:rsidRPr="00371760">
        <w:rPr>
          <w:rFonts w:ascii="Times New Roman" w:hAnsi="Times New Roman"/>
          <w:sz w:val="24"/>
          <w:szCs w:val="24"/>
        </w:rPr>
        <w:t xml:space="preserve"> įsakymu Nr. V-947 patvirtinta</w:t>
      </w:r>
      <w:r w:rsidR="009D259A" w:rsidRPr="00371760">
        <w:rPr>
          <w:rFonts w:ascii="Times New Roman" w:hAnsi="Times New Roman"/>
          <w:sz w:val="24"/>
          <w:szCs w:val="24"/>
        </w:rPr>
        <w:t>s</w:t>
      </w:r>
      <w:r w:rsidRPr="00371760">
        <w:rPr>
          <w:rFonts w:ascii="Times New Roman" w:hAnsi="Times New Roman"/>
          <w:sz w:val="24"/>
          <w:szCs w:val="24"/>
        </w:rPr>
        <w:t xml:space="preserve"> Brangių medicinos prietaisų įsigijimo iš įvairių finansavimo šaltinių koordinavimo šalies mastu tvarkos aprašas ir </w:t>
      </w:r>
      <w:r w:rsidR="00C270FB">
        <w:rPr>
          <w:rFonts w:ascii="Times New Roman" w:hAnsi="Times New Roman"/>
          <w:sz w:val="24"/>
          <w:szCs w:val="24"/>
        </w:rPr>
        <w:t>P</w:t>
      </w:r>
      <w:r w:rsidRPr="00371760">
        <w:rPr>
          <w:rFonts w:ascii="Times New Roman" w:hAnsi="Times New Roman"/>
          <w:sz w:val="24"/>
          <w:szCs w:val="24"/>
        </w:rPr>
        <w:t>rašymo dėl pritarimo įsigyti brangų medicinos prietaisą forma (</w:t>
      </w:r>
      <w:proofErr w:type="spellStart"/>
      <w:r w:rsidRPr="00371760">
        <w:rPr>
          <w:rFonts w:ascii="Times New Roman" w:hAnsi="Times New Roman"/>
          <w:sz w:val="24"/>
          <w:szCs w:val="24"/>
        </w:rPr>
        <w:t>Žin</w:t>
      </w:r>
      <w:proofErr w:type="spellEnd"/>
      <w:r w:rsidRPr="00371760">
        <w:rPr>
          <w:rFonts w:ascii="Times New Roman" w:hAnsi="Times New Roman"/>
          <w:sz w:val="24"/>
          <w:szCs w:val="24"/>
        </w:rPr>
        <w:t>., 2012, Nr. 126</w:t>
      </w:r>
      <w:proofErr w:type="gramStart"/>
      <w:r w:rsidRPr="00371760">
        <w:rPr>
          <w:rFonts w:ascii="Times New Roman" w:hAnsi="Times New Roman"/>
          <w:sz w:val="24"/>
          <w:szCs w:val="24"/>
        </w:rPr>
        <w:t>-</w:t>
      </w:r>
      <w:proofErr w:type="gramEnd"/>
      <w:r w:rsidRPr="00371760">
        <w:rPr>
          <w:rFonts w:ascii="Times New Roman" w:hAnsi="Times New Roman"/>
          <w:sz w:val="24"/>
          <w:szCs w:val="24"/>
        </w:rPr>
        <w:t xml:space="preserve">6346). Įstaigos, ketinančios įsigyti brangų medicinos prietaisą, privalo gauti Sveikatos apsaugos ministerijos sutikimą. Įstaigos prašymą svarsto ministro įsakymu sudaryta komisija. Įgyvendinant tvarką, </w:t>
      </w:r>
      <w:r w:rsidR="00A45BBA" w:rsidRPr="00371760">
        <w:rPr>
          <w:rFonts w:ascii="Times New Roman" w:hAnsi="Times New Roman"/>
          <w:sz w:val="24"/>
          <w:szCs w:val="24"/>
        </w:rPr>
        <w:t>2013 metų gegužės 3 dieną savo, kaip Sveikatos apsaugos ministro</w:t>
      </w:r>
      <w:r w:rsidR="009D259A" w:rsidRPr="00371760">
        <w:rPr>
          <w:rFonts w:ascii="Times New Roman" w:hAnsi="Times New Roman"/>
          <w:sz w:val="24"/>
          <w:szCs w:val="24"/>
        </w:rPr>
        <w:t>,</w:t>
      </w:r>
      <w:r w:rsidR="00A45BBA" w:rsidRPr="00371760">
        <w:rPr>
          <w:rFonts w:ascii="Times New Roman" w:hAnsi="Times New Roman"/>
          <w:sz w:val="24"/>
          <w:szCs w:val="24"/>
        </w:rPr>
        <w:t xml:space="preserve"> įsakymu Nr. V-457 patvirtinau</w:t>
      </w:r>
      <w:r w:rsidRPr="00371760">
        <w:rPr>
          <w:rFonts w:ascii="Times New Roman" w:hAnsi="Times New Roman"/>
          <w:sz w:val="24"/>
          <w:szCs w:val="24"/>
        </w:rPr>
        <w:t xml:space="preserve"> brangių medicinos prietaisų įsigijimo </w:t>
      </w:r>
      <w:r w:rsidR="00A45BBA" w:rsidRPr="00371760">
        <w:rPr>
          <w:rFonts w:ascii="Times New Roman" w:hAnsi="Times New Roman"/>
          <w:sz w:val="24"/>
          <w:szCs w:val="24"/>
        </w:rPr>
        <w:t>tikslingumo vertinimo kriterijus</w:t>
      </w:r>
      <w:r w:rsidRPr="00371760">
        <w:rPr>
          <w:rFonts w:ascii="Times New Roman" w:hAnsi="Times New Roman"/>
          <w:sz w:val="24"/>
          <w:szCs w:val="24"/>
        </w:rPr>
        <w:t xml:space="preserve"> (</w:t>
      </w:r>
      <w:proofErr w:type="spellStart"/>
      <w:r w:rsidRPr="00371760">
        <w:rPr>
          <w:rFonts w:ascii="Times New Roman" w:hAnsi="Times New Roman"/>
          <w:sz w:val="24"/>
          <w:szCs w:val="24"/>
        </w:rPr>
        <w:t>Žin</w:t>
      </w:r>
      <w:proofErr w:type="spellEnd"/>
      <w:r w:rsidRPr="00371760">
        <w:rPr>
          <w:rFonts w:ascii="Times New Roman" w:hAnsi="Times New Roman"/>
          <w:sz w:val="24"/>
          <w:szCs w:val="24"/>
        </w:rPr>
        <w:t>., 2013, Nr. 49-2464), kurie sudarys galimybę efektyviau valdyti brangių medicinos prietaisų bei jiems įsigyti skiriamų lėšų panaudojimą, užtikrinant sveikatos priežiūros paslaugų kokybę ir prieinamumą.</w:t>
      </w:r>
    </w:p>
    <w:p w:rsidR="00A95FCF" w:rsidRPr="00371760" w:rsidRDefault="001C450B"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Siekiant efektyviai panaudoti įsigytą įrangą, </w:t>
      </w:r>
      <w:r w:rsidR="00A45BBA" w:rsidRPr="00371760">
        <w:rPr>
          <w:rFonts w:ascii="Times New Roman" w:hAnsi="Times New Roman"/>
          <w:sz w:val="24"/>
          <w:szCs w:val="24"/>
        </w:rPr>
        <w:t>mano, S</w:t>
      </w:r>
      <w:r w:rsidR="00A95FCF" w:rsidRPr="00371760">
        <w:rPr>
          <w:rFonts w:ascii="Times New Roman" w:hAnsi="Times New Roman"/>
          <w:sz w:val="24"/>
          <w:szCs w:val="24"/>
        </w:rPr>
        <w:t>veikatos apsaugos ministr</w:t>
      </w:r>
      <w:r w:rsidRPr="00371760">
        <w:rPr>
          <w:rFonts w:ascii="Times New Roman" w:hAnsi="Times New Roman"/>
          <w:sz w:val="24"/>
          <w:szCs w:val="24"/>
        </w:rPr>
        <w:t>o</w:t>
      </w:r>
      <w:r w:rsidR="009D259A" w:rsidRPr="00371760">
        <w:rPr>
          <w:rFonts w:ascii="Times New Roman" w:hAnsi="Times New Roman"/>
          <w:sz w:val="24"/>
          <w:szCs w:val="24"/>
        </w:rPr>
        <w:t>,</w:t>
      </w:r>
      <w:r w:rsidR="00A45BBA" w:rsidRPr="00371760">
        <w:rPr>
          <w:rFonts w:ascii="Times New Roman" w:hAnsi="Times New Roman"/>
          <w:sz w:val="24"/>
          <w:szCs w:val="24"/>
        </w:rPr>
        <w:t xml:space="preserve"> 2013 metų balandžio 9 dienos</w:t>
      </w:r>
      <w:r w:rsidR="00A95FCF" w:rsidRPr="00371760">
        <w:rPr>
          <w:rFonts w:ascii="Times New Roman" w:hAnsi="Times New Roman"/>
          <w:sz w:val="24"/>
          <w:szCs w:val="24"/>
        </w:rPr>
        <w:t xml:space="preserve"> įsakymu Nr. V-344 sveikatos priežiūros įstaigoms, </w:t>
      </w:r>
      <w:r w:rsidR="00A45BBA" w:rsidRPr="00371760">
        <w:rPr>
          <w:rFonts w:ascii="Times New Roman" w:hAnsi="Times New Roman"/>
          <w:sz w:val="24"/>
          <w:szCs w:val="24"/>
        </w:rPr>
        <w:t xml:space="preserve">kurių savininkas yra Sveikatos apsaugos ministerija, </w:t>
      </w:r>
      <w:r w:rsidR="00A95FCF" w:rsidRPr="00371760">
        <w:rPr>
          <w:rFonts w:ascii="Times New Roman" w:hAnsi="Times New Roman"/>
          <w:sz w:val="24"/>
          <w:szCs w:val="24"/>
        </w:rPr>
        <w:t>teikiančioms stacionarias asmens sveikatos priežiūros paslaugas, pave</w:t>
      </w:r>
      <w:r w:rsidRPr="00371760">
        <w:rPr>
          <w:rFonts w:ascii="Times New Roman" w:hAnsi="Times New Roman"/>
          <w:sz w:val="24"/>
          <w:szCs w:val="24"/>
        </w:rPr>
        <w:t xml:space="preserve">sta </w:t>
      </w:r>
      <w:r w:rsidR="00A95FCF" w:rsidRPr="00371760">
        <w:rPr>
          <w:rFonts w:ascii="Times New Roman" w:hAnsi="Times New Roman"/>
          <w:sz w:val="24"/>
          <w:szCs w:val="24"/>
        </w:rPr>
        <w:t>parengti:</w:t>
      </w:r>
    </w:p>
    <w:p w:rsidR="000826C3" w:rsidRPr="00371760" w:rsidRDefault="00A95FCF" w:rsidP="00894894">
      <w:pPr>
        <w:pStyle w:val="Sraopastraipa"/>
        <w:numPr>
          <w:ilvl w:val="0"/>
          <w:numId w:val="23"/>
        </w:numPr>
        <w:spacing w:after="200"/>
        <w:jc w:val="both"/>
      </w:pPr>
      <w:r w:rsidRPr="00371760">
        <w:t>Įstaigos brangios įrangos naudojimo efektyvinimo planą, įvertinus brangios įrangos ir aukštųjų technologijų pajėgų užimtumą, siekiant didinti turimos įrangos našumą;</w:t>
      </w:r>
    </w:p>
    <w:p w:rsidR="000826C3" w:rsidRPr="00371760" w:rsidRDefault="00A95FCF" w:rsidP="00894894">
      <w:pPr>
        <w:pStyle w:val="Sraopastraipa"/>
        <w:numPr>
          <w:ilvl w:val="0"/>
          <w:numId w:val="23"/>
        </w:numPr>
        <w:spacing w:after="200"/>
        <w:jc w:val="both"/>
      </w:pPr>
      <w:r w:rsidRPr="00371760">
        <w:lastRenderedPageBreak/>
        <w:t>Bendradarbiavimo su kitomis apskrityje veikiančiomis sveikatos priežiūros įstaigomis, keičiantis informacija, pacientų srautais, siekiant didinti turimų išteklių efektyvumą, planą;</w:t>
      </w:r>
    </w:p>
    <w:p w:rsidR="000826C3" w:rsidRPr="00371760" w:rsidRDefault="00A95FCF" w:rsidP="00894894">
      <w:pPr>
        <w:pStyle w:val="Sraopastraipa"/>
        <w:numPr>
          <w:ilvl w:val="0"/>
          <w:numId w:val="23"/>
        </w:numPr>
        <w:spacing w:after="200"/>
        <w:jc w:val="both"/>
      </w:pPr>
      <w:r w:rsidRPr="00371760">
        <w:t>Preliminarų investicijų planą, užtikrinantį nuoseklią ir efektyvią įstaigos veiklos plėtrą iki 2020 m. panaudojant ES paramos ir Valstybės investicijų programos lėšas;</w:t>
      </w:r>
    </w:p>
    <w:p w:rsidR="000826C3" w:rsidRPr="00371760" w:rsidRDefault="00A95FCF" w:rsidP="00894894">
      <w:pPr>
        <w:pStyle w:val="Sraopastraipa"/>
        <w:numPr>
          <w:ilvl w:val="0"/>
          <w:numId w:val="23"/>
        </w:numPr>
        <w:spacing w:after="200"/>
        <w:jc w:val="both"/>
      </w:pPr>
      <w:r w:rsidRPr="00371760">
        <w:t>Laukimo eilių įstaigoje sumažinimo planą, numatant Lietuvos Respublikos Vyriausybės 2012</w:t>
      </w:r>
      <w:proofErr w:type="gramStart"/>
      <w:r w:rsidRPr="00371760">
        <w:t>-</w:t>
      </w:r>
      <w:proofErr w:type="gramEnd"/>
      <w:r w:rsidRPr="00371760">
        <w:t>2016 metų programos prioritetinių priemonių XI skyriuje nurodytus rodiklius;</w:t>
      </w:r>
    </w:p>
    <w:p w:rsidR="000826C3" w:rsidRPr="00371760" w:rsidRDefault="00A95FCF" w:rsidP="00894894">
      <w:pPr>
        <w:pStyle w:val="Sraopastraipa"/>
        <w:numPr>
          <w:ilvl w:val="0"/>
          <w:numId w:val="23"/>
        </w:numPr>
        <w:spacing w:after="200"/>
        <w:jc w:val="both"/>
      </w:pPr>
      <w:r w:rsidRPr="00371760">
        <w:t>Įstaigos elgesio kodekso projektą (į</w:t>
      </w:r>
      <w:r w:rsidR="009D259A" w:rsidRPr="00371760">
        <w:t>gyvendinant vieną iš Jungtinių Tautų K</w:t>
      </w:r>
      <w:r w:rsidRPr="00371760">
        <w:t>onvencijoje prieš korupciją numatytų priemonių);</w:t>
      </w:r>
    </w:p>
    <w:p w:rsidR="000826C3" w:rsidRPr="00371760" w:rsidRDefault="00A95FCF" w:rsidP="00894894">
      <w:pPr>
        <w:pStyle w:val="Sraopastraipa"/>
        <w:numPr>
          <w:ilvl w:val="0"/>
          <w:numId w:val="23"/>
        </w:numPr>
        <w:spacing w:after="200"/>
        <w:jc w:val="both"/>
      </w:pPr>
      <w:r w:rsidRPr="00371760">
        <w:t>Alkoholio, tabako ir narkotikų vartojimo mažinimo priemonių, kurias galima būtų įgyvendinti asmens sveikatos priežiūros įstaigose</w:t>
      </w:r>
      <w:r w:rsidR="009D259A" w:rsidRPr="00371760">
        <w:t>,</w:t>
      </w:r>
      <w:r w:rsidRPr="00371760">
        <w:t xml:space="preserve"> planą;</w:t>
      </w:r>
    </w:p>
    <w:p w:rsidR="00A95FCF" w:rsidRPr="00371760" w:rsidRDefault="00A95FCF" w:rsidP="00894894">
      <w:pPr>
        <w:pStyle w:val="Sraopastraipa"/>
        <w:numPr>
          <w:ilvl w:val="0"/>
          <w:numId w:val="23"/>
        </w:numPr>
        <w:spacing w:after="200"/>
        <w:jc w:val="both"/>
      </w:pPr>
      <w:r w:rsidRPr="00371760">
        <w:t>Priemonių planą, užtikrinantį išsamų ir objektyvų nepageidaujamų įvykių registravimą, esamo registravimo tobulinimą.</w:t>
      </w:r>
    </w:p>
    <w:p w:rsidR="00A95FCF" w:rsidRPr="00371760" w:rsidRDefault="00A95FCF" w:rsidP="00894894">
      <w:pPr>
        <w:pStyle w:val="prastasistinklapis"/>
        <w:spacing w:line="240" w:lineRule="auto"/>
        <w:jc w:val="both"/>
        <w:rPr>
          <w:b/>
        </w:rPr>
      </w:pPr>
    </w:p>
    <w:p w:rsidR="00F95F5C" w:rsidRPr="00371760" w:rsidRDefault="00A45BBA" w:rsidP="00F95F5C">
      <w:pPr>
        <w:pStyle w:val="prastasistinklapis"/>
        <w:numPr>
          <w:ilvl w:val="0"/>
          <w:numId w:val="27"/>
        </w:numPr>
        <w:spacing w:line="240" w:lineRule="auto"/>
        <w:jc w:val="both"/>
      </w:pPr>
      <w:r w:rsidRPr="00371760">
        <w:t xml:space="preserve">Sveikatos apsauga – specifinė sritis. Europos Sąjungos teisėje galioja nuostata, kad sveikatos apsaugoje negali, o ir neturi </w:t>
      </w:r>
      <w:r w:rsidR="009D259A" w:rsidRPr="00371760">
        <w:t>dominuo</w:t>
      </w:r>
      <w:r w:rsidRPr="00371760">
        <w:t xml:space="preserve">ti laisvos rinkos principai. Taip yra būtent todėl, kad visos pažangios šalys, įvertinusios sveikatos apsaugos svarbą visuomenei, laisvos rinkos tendencijas, demografinius ir </w:t>
      </w:r>
      <w:r w:rsidR="003903B4" w:rsidRPr="00371760">
        <w:t>sveikatos iššūkius pripažino: sveikatos apsaugos sistema be valstybinio reguliavimo nėra tvari.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 teigėte, kad sutartys su privačiomis gydym</w:t>
      </w:r>
      <w:r w:rsidR="000826C3" w:rsidRPr="00371760">
        <w:rPr>
          <w:b/>
        </w:rPr>
        <w:t>o įstaigomis (dėl naujų paslaug</w:t>
      </w:r>
      <w:r w:rsidRPr="00371760">
        <w:rPr>
          <w:b/>
        </w:rPr>
        <w:t>ų) arba su naujomis privačiomis gydymo įstaigomis 2013 m. bus sudaromos tik tokiu atveju, jei šių paslaugų negalės teikti viešosios įstaigos.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Tai akivaizdžiai prieštarauja Lietuvos Respublikos teisės aktams bei minėtam LR Konstitucinio Teismo </w:t>
      </w:r>
      <w:proofErr w:type="gramStart"/>
      <w:r w:rsidRPr="00371760">
        <w:rPr>
          <w:b/>
        </w:rPr>
        <w:t>(</w:t>
      </w:r>
      <w:proofErr w:type="gramEnd"/>
      <w:r w:rsidRPr="00371760">
        <w:rPr>
          <w:b/>
        </w:rPr>
        <w:t>2013 m. gegužės 16 d.) nutarimui. Pažeidžiant galiojančius teisės aktus, nevykdant Lietuvos vyriausiojo administracinio teismo nutarties (administracinė byla Nr. 1822</w:t>
      </w:r>
      <w:proofErr w:type="gramStart"/>
      <w:r w:rsidRPr="00371760">
        <w:rPr>
          <w:b/>
        </w:rPr>
        <w:t>-</w:t>
      </w:r>
      <w:proofErr w:type="gramEnd"/>
      <w:r w:rsidRPr="00371760">
        <w:rPr>
          <w:b/>
        </w:rPr>
        <w:t>29/2012, 2012-11-19) bei LR Konkurencijos tarybos 2012 m. spalio 16 d. nutarimo, 2013 metais su privačiomis įstaigomis nebuvo sudaromos sutartys dėl naujų paslaugų teikimo, taip pat nebuvo sudaromos sutartys su naujomis privačiomis medicinos įstaigomis.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pripažįstate, kad nurodytais veiksniais pažeidėte LR teisės aktų nuostatas, dėl to pablogėjo sveikatos paslaugų prieinamumas ir buvo pažeisti teisėti pacientų interesai?</w:t>
      </w:r>
    </w:p>
    <w:p w:rsidR="00E64710" w:rsidRPr="00371760" w:rsidRDefault="00B12AE0"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Taip, iš tiesų esant ribotiems PSDF biudžeto ištekliams, jokiu būdu negalima sutikti su praktika, kai naujai besisteigiantys juridiniai asmenys, norintys teikti specializuotą medicinos pagalbą, papildomai teikia </w:t>
      </w:r>
      <w:r w:rsidR="00D7397C" w:rsidRPr="00371760">
        <w:rPr>
          <w:rFonts w:ascii="Times New Roman" w:hAnsi="Times New Roman"/>
          <w:sz w:val="24"/>
          <w:szCs w:val="24"/>
        </w:rPr>
        <w:t xml:space="preserve">paraiškas </w:t>
      </w:r>
      <w:r w:rsidR="00D7397C" w:rsidRPr="00371760">
        <w:rPr>
          <w:rFonts w:ascii="Times New Roman" w:hAnsi="Times New Roman"/>
          <w:sz w:val="24"/>
          <w:szCs w:val="24"/>
          <w:lang w:val="en-GB"/>
        </w:rPr>
        <w:t>39</w:t>
      </w:r>
      <w:r w:rsidR="00D7397C" w:rsidRPr="00371760">
        <w:rPr>
          <w:rFonts w:ascii="Times New Roman" w:hAnsi="Times New Roman"/>
          <w:sz w:val="24"/>
          <w:szCs w:val="24"/>
        </w:rPr>
        <w:t xml:space="preserve"> mln. Lt sumai, kurios PSDF biudžete paprasčiausiai nėra. Tokios betvarkės būti negali</w:t>
      </w:r>
      <w:r w:rsidR="00D7397C" w:rsidRPr="00371760">
        <w:rPr>
          <w:rFonts w:ascii="Times New Roman" w:hAnsi="Times New Roman"/>
          <w:sz w:val="24"/>
          <w:szCs w:val="24"/>
          <w:lang w:val="en-GB"/>
        </w:rPr>
        <w:t>!</w:t>
      </w:r>
      <w:r w:rsidR="00D7397C" w:rsidRPr="00371760">
        <w:rPr>
          <w:rFonts w:ascii="Times New Roman" w:hAnsi="Times New Roman"/>
          <w:sz w:val="24"/>
          <w:szCs w:val="24"/>
        </w:rPr>
        <w:t xml:space="preserve"> O ir </w:t>
      </w:r>
      <w:r w:rsidR="00D7397C" w:rsidRPr="00371760">
        <w:rPr>
          <w:rFonts w:ascii="Times New Roman" w:hAnsi="Times New Roman"/>
          <w:sz w:val="24"/>
          <w:szCs w:val="24"/>
          <w:lang w:val="en-GB"/>
        </w:rPr>
        <w:t xml:space="preserve">2013 </w:t>
      </w:r>
      <w:proofErr w:type="spellStart"/>
      <w:r w:rsidR="00D7397C" w:rsidRPr="00371760">
        <w:rPr>
          <w:rFonts w:ascii="Times New Roman" w:hAnsi="Times New Roman"/>
          <w:sz w:val="24"/>
          <w:szCs w:val="24"/>
          <w:lang w:val="en-GB"/>
        </w:rPr>
        <w:t>metų</w:t>
      </w:r>
      <w:proofErr w:type="spellEnd"/>
      <w:r w:rsidR="00D7397C" w:rsidRPr="00371760">
        <w:rPr>
          <w:rFonts w:ascii="Times New Roman" w:hAnsi="Times New Roman"/>
          <w:sz w:val="24"/>
          <w:szCs w:val="24"/>
          <w:lang w:val="en-GB"/>
        </w:rPr>
        <w:t xml:space="preserve"> </w:t>
      </w:r>
      <w:proofErr w:type="spellStart"/>
      <w:r w:rsidR="00D7397C" w:rsidRPr="00371760">
        <w:rPr>
          <w:rFonts w:ascii="Times New Roman" w:hAnsi="Times New Roman"/>
          <w:sz w:val="24"/>
          <w:szCs w:val="24"/>
          <w:lang w:val="en-GB"/>
        </w:rPr>
        <w:t>gegužės</w:t>
      </w:r>
      <w:proofErr w:type="spellEnd"/>
      <w:r w:rsidR="00D7397C" w:rsidRPr="00371760">
        <w:rPr>
          <w:rFonts w:ascii="Times New Roman" w:hAnsi="Times New Roman"/>
          <w:sz w:val="24"/>
          <w:szCs w:val="24"/>
          <w:lang w:val="en-GB"/>
        </w:rPr>
        <w:t xml:space="preserve"> 16 </w:t>
      </w:r>
      <w:r w:rsidR="00D7397C" w:rsidRPr="00371760">
        <w:rPr>
          <w:rFonts w:ascii="Times New Roman" w:hAnsi="Times New Roman"/>
          <w:sz w:val="24"/>
          <w:szCs w:val="24"/>
        </w:rPr>
        <w:t>dienos LR Konstitucinio Teismo nutarime konstatuota, kad paskirstant PSDF biudžeto lėšas turi būti užtikrintas „</w:t>
      </w:r>
      <w:r w:rsidR="00D7397C" w:rsidRPr="00371760">
        <w:rPr>
          <w:rFonts w:ascii="Times New Roman" w:hAnsi="Times New Roman"/>
          <w:i/>
          <w:sz w:val="24"/>
          <w:szCs w:val="24"/>
        </w:rPr>
        <w:t>nuolatinis reikiamo valstybinių sveikatos priežiūros įstaigų tinklo veikimas</w:t>
      </w:r>
      <w:r w:rsidR="00D7397C" w:rsidRPr="00371760">
        <w:rPr>
          <w:rFonts w:ascii="Times New Roman" w:hAnsi="Times New Roman"/>
          <w:sz w:val="24"/>
          <w:szCs w:val="24"/>
        </w:rPr>
        <w:t xml:space="preserve">“. Taigi, LR Konstitucinio Teismo nutarimas įpareigojo taip skirstyti PSDF lėšas, kad valstybinių įstaigų tinklo veikimas būtų nuolatinis, o pats tinklas – pakankamas. Todėl keliu klausimą: kas pažeidžia Lietuvos Respublikos teisės aktus: ar tas, kuris reikalauja jų laikytis, ar tie, kurie reikalauja vykdyti sprendimus, priešingus teisei? O ir pacientų interesas yra turėti nuolatinį ir veikiantį valstybinių viešųjų įstaigų tinklą. </w:t>
      </w:r>
    </w:p>
    <w:p w:rsidR="00D7397C" w:rsidRPr="00371760" w:rsidRDefault="00D7397C" w:rsidP="00D7397C">
      <w:pPr>
        <w:spacing w:line="240" w:lineRule="auto"/>
        <w:jc w:val="both"/>
        <w:rPr>
          <w:rFonts w:ascii="Times New Roman" w:hAnsi="Times New Roman"/>
          <w:sz w:val="24"/>
          <w:szCs w:val="24"/>
        </w:rPr>
      </w:pPr>
      <w:r w:rsidRPr="00371760">
        <w:rPr>
          <w:rFonts w:ascii="Times New Roman" w:hAnsi="Times New Roman"/>
          <w:sz w:val="24"/>
          <w:szCs w:val="24"/>
        </w:rPr>
        <w:t xml:space="preserve">Taip pat noriu atkreipti dėmesį ir į tai, kad 2010 metais papildytas </w:t>
      </w:r>
      <w:proofErr w:type="gramStart"/>
      <w:r w:rsidRPr="00371760">
        <w:rPr>
          <w:rFonts w:ascii="Times New Roman" w:hAnsi="Times New Roman"/>
          <w:sz w:val="24"/>
          <w:szCs w:val="24"/>
        </w:rPr>
        <w:t>Lietuvos Respublikos Sveikatos draudimo įstatymas</w:t>
      </w:r>
      <w:proofErr w:type="gramEnd"/>
      <w:r w:rsidRPr="00371760">
        <w:rPr>
          <w:rFonts w:ascii="Times New Roman" w:hAnsi="Times New Roman"/>
          <w:sz w:val="24"/>
          <w:szCs w:val="24"/>
        </w:rPr>
        <w:t xml:space="preserve"> 9 straipsnio 8 ir 9 dalimis, nustatančiomis, kad naujo profilio stacionarinės paslaugos, apmokamos iš PSDF biudžeto, gali būti teikiamos tik gavus leidimą Sveikatos apsaugos ministro nustatyta tvarka. Sveikatos apsaugos ministerijoje veikia Leidimų teikti iš PSDF apmokamas naujos profilio stacionarines paslaugas išdavimo/atsisakymo išduoti komisija. Leidimų išdavimo tvarkos nuostatos buvo vertinamos Konkurencijos taryboje. Konkurencijos tarybos </w:t>
      </w:r>
      <w:r w:rsidRPr="00371760">
        <w:rPr>
          <w:rFonts w:ascii="Times New Roman" w:hAnsi="Times New Roman"/>
          <w:sz w:val="24"/>
          <w:szCs w:val="24"/>
        </w:rPr>
        <w:lastRenderedPageBreak/>
        <w:t xml:space="preserve">nutarimas dėl naujų paslaugų buvo apskųstas teismui, kuris pažymėjo, kad netgi </w:t>
      </w:r>
      <w:r w:rsidR="00E326EC" w:rsidRPr="00371760">
        <w:rPr>
          <w:rFonts w:ascii="Times New Roman" w:hAnsi="Times New Roman"/>
          <w:sz w:val="24"/>
          <w:szCs w:val="24"/>
        </w:rPr>
        <w:t>LR Konstitucinis T</w:t>
      </w:r>
      <w:r w:rsidRPr="00371760">
        <w:rPr>
          <w:rFonts w:ascii="Times New Roman" w:hAnsi="Times New Roman"/>
          <w:sz w:val="24"/>
          <w:szCs w:val="24"/>
        </w:rPr>
        <w:t>eismas yra pabrėžęs, jog santykiai, susiję su konkuravimo sąlygų tam tikrame ūkio sektoriuje nustatymu, turi būti reguliuojami įstatymu. Taigi mini</w:t>
      </w:r>
      <w:r w:rsidR="00E326EC" w:rsidRPr="00371760">
        <w:rPr>
          <w:rFonts w:ascii="Times New Roman" w:hAnsi="Times New Roman"/>
          <w:sz w:val="24"/>
          <w:szCs w:val="24"/>
        </w:rPr>
        <w:t>stro įsakymu patvirtinta tvarka</w:t>
      </w:r>
      <w:r w:rsidRPr="00371760">
        <w:rPr>
          <w:rFonts w:ascii="Times New Roman" w:hAnsi="Times New Roman"/>
          <w:sz w:val="24"/>
          <w:szCs w:val="24"/>
        </w:rPr>
        <w:t xml:space="preserve"> tur</w:t>
      </w:r>
      <w:r w:rsidR="00E326EC" w:rsidRPr="00371760">
        <w:rPr>
          <w:rFonts w:ascii="Times New Roman" w:hAnsi="Times New Roman"/>
          <w:sz w:val="24"/>
          <w:szCs w:val="24"/>
        </w:rPr>
        <w:t>i</w:t>
      </w:r>
      <w:r w:rsidRPr="00371760">
        <w:rPr>
          <w:rFonts w:ascii="Times New Roman" w:hAnsi="Times New Roman"/>
          <w:sz w:val="24"/>
          <w:szCs w:val="24"/>
        </w:rPr>
        <w:t xml:space="preserve"> būti perkelt</w:t>
      </w:r>
      <w:r w:rsidR="00E326EC" w:rsidRPr="00371760">
        <w:rPr>
          <w:rFonts w:ascii="Times New Roman" w:hAnsi="Times New Roman"/>
          <w:sz w:val="24"/>
          <w:szCs w:val="24"/>
        </w:rPr>
        <w:t>a</w:t>
      </w:r>
      <w:r w:rsidRPr="00371760">
        <w:rPr>
          <w:rFonts w:ascii="Times New Roman" w:hAnsi="Times New Roman"/>
          <w:sz w:val="24"/>
          <w:szCs w:val="24"/>
        </w:rPr>
        <w:t xml:space="preserve"> į įstatymo lygmenį. </w:t>
      </w:r>
      <w:r w:rsidR="00E326EC" w:rsidRPr="00371760">
        <w:rPr>
          <w:rFonts w:ascii="Times New Roman" w:hAnsi="Times New Roman"/>
          <w:sz w:val="24"/>
          <w:szCs w:val="24"/>
        </w:rPr>
        <w:t>Sveikatos apsaugos ministerija jau numatė atitinkamų</w:t>
      </w:r>
      <w:r w:rsidRPr="00371760">
        <w:rPr>
          <w:rFonts w:ascii="Times New Roman" w:hAnsi="Times New Roman"/>
          <w:sz w:val="24"/>
          <w:szCs w:val="24"/>
        </w:rPr>
        <w:t xml:space="preserve"> </w:t>
      </w:r>
      <w:r w:rsidR="00E326EC" w:rsidRPr="00371760">
        <w:rPr>
          <w:rFonts w:ascii="Times New Roman" w:hAnsi="Times New Roman"/>
          <w:sz w:val="24"/>
          <w:szCs w:val="24"/>
        </w:rPr>
        <w:t>teisės aktų pakeitimus</w:t>
      </w:r>
      <w:r w:rsidRPr="00371760">
        <w:rPr>
          <w:rFonts w:ascii="Times New Roman" w:hAnsi="Times New Roman"/>
          <w:sz w:val="24"/>
          <w:szCs w:val="24"/>
        </w:rPr>
        <w:t>, šiuo metu jau parengtas Sveikatos draudimo įstatymo pakeitimo projektas.</w:t>
      </w:r>
    </w:p>
    <w:p w:rsidR="00D7397C" w:rsidRPr="00371760" w:rsidRDefault="00D7397C" w:rsidP="00D7397C">
      <w:pPr>
        <w:spacing w:line="240" w:lineRule="auto"/>
        <w:jc w:val="both"/>
        <w:rPr>
          <w:rFonts w:ascii="Times New Roman" w:hAnsi="Times New Roman"/>
          <w:sz w:val="24"/>
          <w:szCs w:val="24"/>
        </w:rPr>
      </w:pPr>
      <w:r w:rsidRPr="00371760">
        <w:rPr>
          <w:rFonts w:ascii="Times New Roman" w:hAnsi="Times New Roman"/>
          <w:sz w:val="24"/>
          <w:szCs w:val="24"/>
        </w:rPr>
        <w:t xml:space="preserve">Taigi sveikatos </w:t>
      </w:r>
      <w:r w:rsidR="00E326EC" w:rsidRPr="00371760">
        <w:rPr>
          <w:rFonts w:ascii="Times New Roman" w:hAnsi="Times New Roman"/>
          <w:sz w:val="24"/>
          <w:szCs w:val="24"/>
        </w:rPr>
        <w:t xml:space="preserve">apsaugos </w:t>
      </w:r>
      <w:r w:rsidRPr="00371760">
        <w:rPr>
          <w:rFonts w:ascii="Times New Roman" w:hAnsi="Times New Roman"/>
          <w:sz w:val="24"/>
          <w:szCs w:val="24"/>
        </w:rPr>
        <w:t>sistema buvo ir yra reguliuojama. Būsimus reguliavimo principus bei modelius nustatysime atsakingai, pasvė</w:t>
      </w:r>
      <w:r w:rsidR="00E326EC" w:rsidRPr="00371760">
        <w:rPr>
          <w:rFonts w:ascii="Times New Roman" w:hAnsi="Times New Roman"/>
          <w:sz w:val="24"/>
          <w:szCs w:val="24"/>
        </w:rPr>
        <w:t>rę visus už ir prieš argumentus ir išklausę visas puses.</w:t>
      </w:r>
      <w:r w:rsidRPr="00371760">
        <w:rPr>
          <w:rFonts w:ascii="Times New Roman" w:hAnsi="Times New Roman"/>
          <w:sz w:val="24"/>
          <w:szCs w:val="24"/>
        </w:rPr>
        <w:t xml:space="preserve">  </w:t>
      </w:r>
    </w:p>
    <w:p w:rsidR="00F95F5C" w:rsidRPr="00371760" w:rsidRDefault="00F95F5C" w:rsidP="00894894">
      <w:pPr>
        <w:spacing w:line="240" w:lineRule="auto"/>
        <w:jc w:val="both"/>
        <w:rPr>
          <w:rFonts w:ascii="Times New Roman" w:hAnsi="Times New Roman"/>
          <w:sz w:val="24"/>
          <w:szCs w:val="24"/>
        </w:rPr>
      </w:pPr>
    </w:p>
    <w:p w:rsidR="00F95F5C" w:rsidRPr="00371760" w:rsidRDefault="003903B4" w:rsidP="00F95F5C">
      <w:pPr>
        <w:pStyle w:val="prastasistinklapis"/>
        <w:numPr>
          <w:ilvl w:val="0"/>
          <w:numId w:val="27"/>
        </w:numPr>
        <w:spacing w:line="240" w:lineRule="auto"/>
        <w:jc w:val="both"/>
        <w:rPr>
          <w:b/>
        </w:rPr>
      </w:pPr>
      <w:r w:rsidRPr="00371760">
        <w:t>Ir vėlgi esame liudininkai selektyvaus ES teisės išmanymo, pasiremiant teisės aktų citatomis ten, kur naudinga</w:t>
      </w:r>
      <w:r w:rsidR="007850C1" w:rsidRPr="00371760">
        <w:t xml:space="preserve"> tariamos</w:t>
      </w:r>
      <w:r w:rsidRPr="00371760">
        <w:t xml:space="preserve"> interpeliacijos autoriams.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10</w:t>
      </w:r>
      <w:r w:rsidR="009E37EE" w:rsidRPr="00371760">
        <w:rPr>
          <w:b/>
        </w:rPr>
        <w:t>.</w:t>
      </w:r>
      <w:r w:rsidR="000826C3" w:rsidRPr="00371760">
        <w:rPr>
          <w:b/>
        </w:rPr>
        <w:t xml:space="preserve"> J</w:t>
      </w:r>
      <w:r w:rsidRPr="00371760">
        <w:rPr>
          <w:b/>
        </w:rPr>
        <w:t>ūs viešai kalbėjote apie iniciatyvą įstatymiškai įtvirtinti draudimą medikams dirbti ir privačiose, ir valstybinėse sveikatos priežiūros įstaigose. Tačiau Europos Sąjungos teisės aktai numato, kad turi būti užtikrinta darbuotojų judėjimo teisė, o darbuotojai turi turėti teisę į darbą, galimyb</w:t>
      </w:r>
      <w:r w:rsidR="00C270FB">
        <w:rPr>
          <w:b/>
        </w:rPr>
        <w:t>ę</w:t>
      </w:r>
      <w:r w:rsidRPr="00371760">
        <w:rPr>
          <w:b/>
        </w:rPr>
        <w:t xml:space="preserve"> jį laisvai pasirinkti. LR Konstitucijos 48 straipsnyje taip pat nurodyta, kad „kiekvienas žmogus gali laisvai</w:t>
      </w:r>
      <w:proofErr w:type="gramStart"/>
      <w:r w:rsidRPr="00371760">
        <w:rPr>
          <w:b/>
        </w:rPr>
        <w:t xml:space="preserve">  </w:t>
      </w:r>
      <w:proofErr w:type="gramEnd"/>
      <w:r w:rsidRPr="00371760">
        <w:rPr>
          <w:b/>
        </w:rPr>
        <w:t xml:space="preserve">pasirinkti   darbą  bei   verslą",  o   „priverčiamas  darbas   yra  draudžiamas".   Vilniaus universiteto Medicinos fakulteto studentų apklausa parodė, kad daugiau nei 90 proc. būsimų medikų draudimą dirbti ir valstybiniame, ir privačiame sektoriuje vertina neigiamai ir tai paskatintų baigusiųjų medicinos studijas specialistų migraciją į kitas Europos Sąjungos (toliau </w:t>
      </w:r>
      <w:proofErr w:type="gramStart"/>
      <w:r w:rsidRPr="00371760">
        <w:rPr>
          <w:b/>
        </w:rPr>
        <w:t>-</w:t>
      </w:r>
      <w:proofErr w:type="gramEnd"/>
      <w:r w:rsidRPr="00371760">
        <w:rPr>
          <w:b/>
        </w:rPr>
        <w:t>ES) valstybes.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Jūs įvertinote minėtų apribojimų, draudimų sveikatos apsaugos sistemoje prieštaravimą ES teisei bei LR Konstitucijai ir įstatymams, reglamentuojantiems darbo teisę?</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prisiimate atsakomybę už savo veiksmus, kurie galimai paskatins jaunų, perspektyvių kvalifikuotų medikų emigraciją iš Lietuvos? Ar tai nelems dar didesnio medikų stygiaus Lietuvoje?</w:t>
      </w:r>
    </w:p>
    <w:p w:rsidR="001C450B" w:rsidRPr="00371760" w:rsidRDefault="001C450B" w:rsidP="00894894">
      <w:pPr>
        <w:pStyle w:val="Default"/>
        <w:spacing w:after="200"/>
        <w:jc w:val="both"/>
        <w:rPr>
          <w:color w:val="auto"/>
        </w:rPr>
      </w:pPr>
      <w:r w:rsidRPr="00371760">
        <w:rPr>
          <w:color w:val="auto"/>
        </w:rPr>
        <w:t>Noriu atkreipti dėmesį, kad apie jokį draudimą dirbti negali būti nė kalbos!</w:t>
      </w:r>
      <w:r w:rsidR="003903B4" w:rsidRPr="00371760">
        <w:rPr>
          <w:color w:val="auto"/>
        </w:rPr>
        <w:t xml:space="preserve"> Šias kalbas skleidžia tik </w:t>
      </w:r>
      <w:r w:rsidR="007850C1" w:rsidRPr="00371760">
        <w:rPr>
          <w:color w:val="auto"/>
        </w:rPr>
        <w:t>tariamos interpeliacijos autoriai</w:t>
      </w:r>
      <w:r w:rsidR="003903B4" w:rsidRPr="00371760">
        <w:rPr>
          <w:color w:val="auto"/>
        </w:rPr>
        <w:t xml:space="preserve">. </w:t>
      </w:r>
    </w:p>
    <w:p w:rsidR="00A95FCF" w:rsidRPr="00371760" w:rsidRDefault="00A95FCF" w:rsidP="00894894">
      <w:pPr>
        <w:pStyle w:val="Default"/>
        <w:spacing w:after="200"/>
        <w:jc w:val="both"/>
        <w:rPr>
          <w:color w:val="auto"/>
        </w:rPr>
      </w:pPr>
      <w:r w:rsidRPr="00371760">
        <w:rPr>
          <w:color w:val="auto"/>
        </w:rPr>
        <w:t xml:space="preserve">Svarstymai apie reikalavimą medikams dirbti vienoje gydymo įstaigoje susiję su </w:t>
      </w:r>
      <w:r w:rsidR="008F438F" w:rsidRPr="00371760">
        <w:rPr>
          <w:color w:val="auto"/>
        </w:rPr>
        <w:t>trimis</w:t>
      </w:r>
      <w:r w:rsidR="003903B4" w:rsidRPr="00371760">
        <w:rPr>
          <w:color w:val="auto"/>
        </w:rPr>
        <w:t xml:space="preserve"> aspektais:</w:t>
      </w:r>
      <w:r w:rsidRPr="00371760">
        <w:rPr>
          <w:color w:val="auto"/>
        </w:rPr>
        <w:t xml:space="preserve"> </w:t>
      </w:r>
      <w:r w:rsidR="00C270FB">
        <w:rPr>
          <w:color w:val="auto"/>
        </w:rPr>
        <w:t xml:space="preserve">galimu </w:t>
      </w:r>
      <w:r w:rsidR="008F438F" w:rsidRPr="00371760">
        <w:rPr>
          <w:color w:val="auto"/>
        </w:rPr>
        <w:t xml:space="preserve">viešųjų ir privačių interesų konfliktu, </w:t>
      </w:r>
      <w:r w:rsidRPr="00371760">
        <w:rPr>
          <w:color w:val="auto"/>
        </w:rPr>
        <w:t xml:space="preserve">korupcijos prevencija ir medikų bei pacientų saugumu. </w:t>
      </w:r>
    </w:p>
    <w:p w:rsidR="00A95FCF" w:rsidRPr="00371760" w:rsidRDefault="00A95FCF" w:rsidP="00894894">
      <w:pPr>
        <w:pStyle w:val="Default"/>
        <w:spacing w:after="200"/>
        <w:jc w:val="both"/>
        <w:rPr>
          <w:color w:val="auto"/>
        </w:rPr>
      </w:pPr>
      <w:r w:rsidRPr="00371760">
        <w:rPr>
          <w:color w:val="auto"/>
        </w:rPr>
        <w:t xml:space="preserve">Akivaizdu, kad medikui dirbant ir privačioje, ir valstybinėje gydymo įstaigoje, iškyla interesų konflikto grėsmė. Mano tikslas rasti tokius teisinius sprendimus, kurie panaikintų šį konfliktą. Paprastai tariant, </w:t>
      </w:r>
      <w:r w:rsidR="003903B4" w:rsidRPr="00371760">
        <w:rPr>
          <w:color w:val="auto"/>
        </w:rPr>
        <w:t>noriu užkirsti kelią v</w:t>
      </w:r>
      <w:r w:rsidRPr="00371760">
        <w:rPr>
          <w:color w:val="auto"/>
        </w:rPr>
        <w:t>alstybinė</w:t>
      </w:r>
      <w:r w:rsidR="003903B4" w:rsidRPr="00371760">
        <w:rPr>
          <w:color w:val="auto"/>
        </w:rPr>
        <w:t>je ir privačioje gydymo įstaigos</w:t>
      </w:r>
      <w:r w:rsidRPr="00371760">
        <w:rPr>
          <w:color w:val="auto"/>
        </w:rPr>
        <w:t>e dirban</w:t>
      </w:r>
      <w:r w:rsidR="003903B4" w:rsidRPr="00371760">
        <w:rPr>
          <w:color w:val="auto"/>
        </w:rPr>
        <w:t>čiam</w:t>
      </w:r>
      <w:r w:rsidRPr="00371760">
        <w:rPr>
          <w:color w:val="auto"/>
        </w:rPr>
        <w:t xml:space="preserve"> gydytoj</w:t>
      </w:r>
      <w:r w:rsidR="003903B4" w:rsidRPr="00371760">
        <w:rPr>
          <w:color w:val="auto"/>
        </w:rPr>
        <w:t xml:space="preserve">ui </w:t>
      </w:r>
      <w:r w:rsidRPr="00371760">
        <w:rPr>
          <w:color w:val="auto"/>
        </w:rPr>
        <w:t>į valstybinę polikliniką atėjus</w:t>
      </w:r>
      <w:r w:rsidR="003903B4" w:rsidRPr="00371760">
        <w:rPr>
          <w:color w:val="auto"/>
        </w:rPr>
        <w:t>į</w:t>
      </w:r>
      <w:r w:rsidRPr="00371760">
        <w:rPr>
          <w:color w:val="auto"/>
        </w:rPr>
        <w:t xml:space="preserve"> pacient</w:t>
      </w:r>
      <w:r w:rsidR="003903B4" w:rsidRPr="00371760">
        <w:rPr>
          <w:color w:val="auto"/>
        </w:rPr>
        <w:t>ą siųsti</w:t>
      </w:r>
      <w:r w:rsidRPr="00371760">
        <w:rPr>
          <w:color w:val="auto"/>
        </w:rPr>
        <w:t xml:space="preserve"> atlikti brangi</w:t>
      </w:r>
      <w:r w:rsidR="003903B4" w:rsidRPr="00371760">
        <w:rPr>
          <w:color w:val="auto"/>
        </w:rPr>
        <w:t>us tyrimus</w:t>
      </w:r>
      <w:r w:rsidR="007850C1" w:rsidRPr="00371760">
        <w:rPr>
          <w:color w:val="auto"/>
        </w:rPr>
        <w:t xml:space="preserve"> kitoje savo darbovietėje</w:t>
      </w:r>
      <w:r w:rsidRPr="00371760">
        <w:rPr>
          <w:color w:val="auto"/>
        </w:rPr>
        <w:t xml:space="preserve"> – </w:t>
      </w:r>
      <w:r w:rsidR="007850C1" w:rsidRPr="00371760">
        <w:rPr>
          <w:color w:val="auto"/>
        </w:rPr>
        <w:t>privačioje</w:t>
      </w:r>
      <w:r w:rsidRPr="00371760">
        <w:rPr>
          <w:color w:val="auto"/>
        </w:rPr>
        <w:t xml:space="preserve"> įs</w:t>
      </w:r>
      <w:r w:rsidR="007850C1" w:rsidRPr="00371760">
        <w:rPr>
          <w:color w:val="auto"/>
        </w:rPr>
        <w:t>taigoje</w:t>
      </w:r>
      <w:r w:rsidRPr="00371760">
        <w:rPr>
          <w:color w:val="auto"/>
        </w:rPr>
        <w:t xml:space="preserve">. </w:t>
      </w:r>
    </w:p>
    <w:p w:rsidR="00A95FCF" w:rsidRPr="00371760" w:rsidRDefault="00A95FCF" w:rsidP="00894894">
      <w:pPr>
        <w:pStyle w:val="Default"/>
        <w:spacing w:after="200"/>
        <w:jc w:val="both"/>
        <w:rPr>
          <w:color w:val="auto"/>
        </w:rPr>
      </w:pPr>
      <w:r w:rsidRPr="00371760">
        <w:rPr>
          <w:color w:val="auto"/>
        </w:rPr>
        <w:t>Kalbant apie medikų ir pacientų saugumą – sutikite, keliose darbovietėse dirbantis pervargęs medikas nebus pakankamai atidus pacientui ir gali nepastebėti g</w:t>
      </w:r>
      <w:r w:rsidR="003903B4" w:rsidRPr="00371760">
        <w:rPr>
          <w:color w:val="auto"/>
        </w:rPr>
        <w:t xml:space="preserve">rėsmę gyvybei keliančios ligos </w:t>
      </w:r>
      <w:r w:rsidRPr="00371760">
        <w:rPr>
          <w:color w:val="auto"/>
        </w:rPr>
        <w:t>simptomų. Čia jau mūsų visų –</w:t>
      </w:r>
      <w:r w:rsidR="003903B4" w:rsidRPr="00371760">
        <w:rPr>
          <w:color w:val="auto"/>
        </w:rPr>
        <w:t xml:space="preserve"> </w:t>
      </w:r>
      <w:r w:rsidRPr="00371760">
        <w:rPr>
          <w:color w:val="auto"/>
        </w:rPr>
        <w:t xml:space="preserve">Seimo, </w:t>
      </w:r>
      <w:r w:rsidR="003903B4" w:rsidRPr="00371760">
        <w:rPr>
          <w:color w:val="auto"/>
        </w:rPr>
        <w:t>Vyriausybės bendras uždavinys:</w:t>
      </w:r>
      <w:r w:rsidRPr="00371760">
        <w:rPr>
          <w:color w:val="auto"/>
        </w:rPr>
        <w:t xml:space="preserve"> užtikrinti medikams </w:t>
      </w:r>
      <w:r w:rsidR="003903B4" w:rsidRPr="00371760">
        <w:rPr>
          <w:color w:val="auto"/>
        </w:rPr>
        <w:t>tinkamas</w:t>
      </w:r>
      <w:r w:rsidRPr="00371760">
        <w:rPr>
          <w:color w:val="auto"/>
        </w:rPr>
        <w:t xml:space="preserve"> darbo sąlygas ir orų atlyginimą Lietuvoje, valstybinėje gydymo įstaigoje.  </w:t>
      </w:r>
    </w:p>
    <w:p w:rsidR="00A95FCF" w:rsidRPr="00371760" w:rsidRDefault="00A95FCF" w:rsidP="00894894">
      <w:pPr>
        <w:pStyle w:val="prastasistinklapis"/>
        <w:spacing w:line="240" w:lineRule="auto"/>
        <w:jc w:val="both"/>
        <w:rPr>
          <w:b/>
        </w:rPr>
      </w:pPr>
    </w:p>
    <w:p w:rsidR="00F95F5C" w:rsidRPr="00371760" w:rsidRDefault="008D3780" w:rsidP="00F95F5C">
      <w:pPr>
        <w:pStyle w:val="prastasistinklapis"/>
        <w:numPr>
          <w:ilvl w:val="0"/>
          <w:numId w:val="27"/>
        </w:numPr>
        <w:spacing w:line="240" w:lineRule="auto"/>
        <w:jc w:val="both"/>
      </w:pPr>
      <w:r w:rsidRPr="00371760">
        <w:t xml:space="preserve">Reikia pripažinti, kad čia išsiskiria mano ir interpeliacijos autorių požiūris į visuomenę: pastarieji mano, kad visuomenės nariai gali naudotis visuomenės gėrybėmis „už ačiū“, nieko neduodami atgal – prašyti individo, kad šis atsidėkotų už viešųjų gėrybių panaudojimą, </w:t>
      </w:r>
      <w:r w:rsidRPr="00371760">
        <w:lastRenderedPageBreak/>
        <w:t>pasirodo, ideologiškai pavojinga. Aš laikausi priešingos nuomonės, kurią ir pagrįsiu atsakyme į vienuoliktą klausimą.</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 esate viešai pareiškęs apie planus priverstinai įdarbinti jaunus gydytojus Lietuvos regionuose. Pagal Vilniaus universiteto Medicinos fakulteto atliktą apklausą, 82,6 proc. apklaustųjų studentų privalomą įdarbinimą po rezidentūros Sveikatos apsaugos ministerijos nurodytoje valstybinėje įstaigoje įvertino neigiamai.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Kodėl Jūs manote, kad medikų įdarbinimo ir stygiaus regionuose problemą reikia spręsti prievartiniu būdu? Ar matote kokius nors kitus būdus šiai problemai spręsti?</w:t>
      </w:r>
    </w:p>
    <w:p w:rsidR="00A523FA" w:rsidRPr="00371760" w:rsidRDefault="00A523FA" w:rsidP="00894894">
      <w:pPr>
        <w:pStyle w:val="Default"/>
        <w:spacing w:after="200"/>
        <w:jc w:val="both"/>
        <w:rPr>
          <w:bCs/>
          <w:color w:val="auto"/>
        </w:rPr>
      </w:pPr>
      <w:r w:rsidRPr="00371760">
        <w:rPr>
          <w:bCs/>
          <w:color w:val="auto"/>
        </w:rPr>
        <w:t>Jūsų minimas „priverstinis“ jaunų gydytojų įdarbinimas – dar vienas pavyzdys, kaip šio teksto autoriai sugeba manipuliuoti viešai išsakytais</w:t>
      </w:r>
      <w:r w:rsidR="008D3780" w:rsidRPr="00371760">
        <w:rPr>
          <w:bCs/>
          <w:color w:val="auto"/>
        </w:rPr>
        <w:t xml:space="preserve"> svarstymais</w:t>
      </w:r>
      <w:r w:rsidR="004B4220" w:rsidRPr="00371760">
        <w:rPr>
          <w:bCs/>
          <w:color w:val="auto"/>
        </w:rPr>
        <w:t xml:space="preserve"> ir išgalvotomis frazėmis</w:t>
      </w:r>
      <w:r w:rsidR="008D3780" w:rsidRPr="00371760">
        <w:rPr>
          <w:bCs/>
          <w:color w:val="auto"/>
        </w:rPr>
        <w:t>,</w:t>
      </w:r>
      <w:r w:rsidRPr="00371760">
        <w:rPr>
          <w:bCs/>
          <w:color w:val="auto"/>
        </w:rPr>
        <w:t xml:space="preserve"> pasitelkiami tik jiems palankūs skaičiai. </w:t>
      </w:r>
    </w:p>
    <w:p w:rsidR="00A523FA" w:rsidRPr="00371760" w:rsidRDefault="00A523FA" w:rsidP="00894894">
      <w:pPr>
        <w:pStyle w:val="Default"/>
        <w:spacing w:after="200"/>
        <w:jc w:val="both"/>
        <w:rPr>
          <w:bCs/>
          <w:color w:val="auto"/>
        </w:rPr>
      </w:pPr>
      <w:r w:rsidRPr="00371760">
        <w:rPr>
          <w:bCs/>
          <w:color w:val="auto"/>
        </w:rPr>
        <w:t>Sveikatos apsaugos ministerija taip pat atliko Lietuvos gyventojų apklausą ir domėjosi ką jie mano apie valstybinį gydytojų darbo vietų reguliavimą, t.y. kad už valstybės lėšas mokslus baigę gydytojai turėtų būti paskirti dirbti į tuos Lietuvos regionus, kur trūksta tokių specialistų</w:t>
      </w:r>
      <w:r w:rsidR="008D3780" w:rsidRPr="00371760">
        <w:rPr>
          <w:bCs/>
          <w:color w:val="auto"/>
        </w:rPr>
        <w:t xml:space="preserve"> (Priedas nr.</w:t>
      </w:r>
      <w:r w:rsidR="00D12C94" w:rsidRPr="00371760">
        <w:rPr>
          <w:bCs/>
          <w:color w:val="auto"/>
        </w:rPr>
        <w:t xml:space="preserve"> </w:t>
      </w:r>
      <w:proofErr w:type="gramStart"/>
      <w:r w:rsidR="00D56A17" w:rsidRPr="00371760">
        <w:rPr>
          <w:bCs/>
          <w:color w:val="auto"/>
          <w:lang w:val="en-GB"/>
        </w:rPr>
        <w:t>7</w:t>
      </w:r>
      <w:r w:rsidR="008D3780" w:rsidRPr="00371760">
        <w:rPr>
          <w:bCs/>
          <w:color w:val="auto"/>
        </w:rPr>
        <w:t xml:space="preserve"> )</w:t>
      </w:r>
      <w:proofErr w:type="gramEnd"/>
      <w:r w:rsidRPr="00371760">
        <w:rPr>
          <w:bCs/>
          <w:color w:val="auto"/>
        </w:rPr>
        <w:t xml:space="preserve">. </w:t>
      </w:r>
    </w:p>
    <w:p w:rsidR="00A523FA" w:rsidRPr="00371760" w:rsidRDefault="00A523FA" w:rsidP="00894894">
      <w:pPr>
        <w:pStyle w:val="Default"/>
        <w:spacing w:after="200"/>
        <w:jc w:val="both"/>
        <w:rPr>
          <w:bCs/>
          <w:color w:val="auto"/>
        </w:rPr>
      </w:pPr>
      <w:r w:rsidRPr="00371760">
        <w:rPr>
          <w:bCs/>
          <w:color w:val="auto"/>
        </w:rPr>
        <w:t>Lietuvos ir Didžiosios Britanijos rinkos ir visuome</w:t>
      </w:r>
      <w:r w:rsidR="008D3780" w:rsidRPr="00371760">
        <w:rPr>
          <w:bCs/>
          <w:color w:val="auto"/>
        </w:rPr>
        <w:t>nės nuomonės tyrimų kompanijos „</w:t>
      </w:r>
      <w:r w:rsidRPr="00371760">
        <w:rPr>
          <w:bCs/>
          <w:color w:val="auto"/>
        </w:rPr>
        <w:t xml:space="preserve">Baltijos tyrimai” 2013 </w:t>
      </w:r>
      <w:r w:rsidR="008D3780" w:rsidRPr="00371760">
        <w:rPr>
          <w:bCs/>
          <w:color w:val="auto"/>
        </w:rPr>
        <w:t>metų kovo 16-26 dienomis</w:t>
      </w:r>
      <w:r w:rsidRPr="00371760">
        <w:rPr>
          <w:bCs/>
          <w:color w:val="auto"/>
        </w:rPr>
        <w:t xml:space="preserve"> atlikta apklausa parodė, kad bev</w:t>
      </w:r>
      <w:r w:rsidR="007850C1" w:rsidRPr="00371760">
        <w:rPr>
          <w:bCs/>
          <w:color w:val="auto"/>
        </w:rPr>
        <w:t xml:space="preserve">eik septyni iš dešimties (68%) </w:t>
      </w:r>
      <w:r w:rsidRPr="00371760">
        <w:rPr>
          <w:bCs/>
          <w:color w:val="auto"/>
        </w:rPr>
        <w:t>suaugusių šalies gyventojų pritaria valstybiniam gydytojų darbo vietų reguliavimui, t.y. kad už valstybės lėšas mokslus baigę gydytojai turėtų būti paskirti dirbti į tuos Lietuvos regionus, kur trūksta tokių specialistų (28% visiškai tam pritarė ir dar 40% greičiau pritarė), o penktadalis (19%) tam nepritaria (6% visiškai nepritarė ir 13% greičiau nepritarė). 13%</w:t>
      </w:r>
      <w:proofErr w:type="gramStart"/>
      <w:r w:rsidRPr="00371760">
        <w:rPr>
          <w:bCs/>
          <w:color w:val="auto"/>
        </w:rPr>
        <w:t xml:space="preserve">  </w:t>
      </w:r>
      <w:proofErr w:type="gramEnd"/>
      <w:r w:rsidRPr="00371760">
        <w:rPr>
          <w:bCs/>
          <w:color w:val="auto"/>
        </w:rPr>
        <w:t>respondentų  neturėjo nuomonės šiuo klausimu.</w:t>
      </w:r>
    </w:p>
    <w:p w:rsidR="00A523FA" w:rsidRPr="00371760" w:rsidRDefault="00A523FA" w:rsidP="00894894">
      <w:pPr>
        <w:pStyle w:val="Default"/>
        <w:spacing w:after="200"/>
        <w:jc w:val="both"/>
        <w:rPr>
          <w:bCs/>
          <w:color w:val="auto"/>
        </w:rPr>
      </w:pPr>
      <w:r w:rsidRPr="00371760">
        <w:rPr>
          <w:bCs/>
          <w:color w:val="auto"/>
        </w:rPr>
        <w:t>Šie rezultatai buvo pristatyti ir medicinos studentų atstovams. Lietuvos sveikatos mokslų universiteto rezidentų tarybos</w:t>
      </w:r>
      <w:r w:rsidR="008D3780" w:rsidRPr="00371760">
        <w:rPr>
          <w:bCs/>
          <w:color w:val="auto"/>
        </w:rPr>
        <w:t xml:space="preserve"> atstovas R. Juškonis</w:t>
      </w:r>
      <w:r w:rsidRPr="00371760">
        <w:rPr>
          <w:bCs/>
          <w:color w:val="auto"/>
        </w:rPr>
        <w:t xml:space="preserve"> pastebėjo, kad studentai nesirenka darbui rajonų ligoninių dėl kelių priežasčių: socialinės garantijos, atsiliepimai apie įstaigą ir atlyginimai. Studentai mano, kad verta</w:t>
      </w:r>
      <w:r w:rsidR="007850C1" w:rsidRPr="00371760">
        <w:rPr>
          <w:bCs/>
          <w:color w:val="auto"/>
        </w:rPr>
        <w:t xml:space="preserve"> diskutuoti apie tokius dalykus</w:t>
      </w:r>
      <w:r w:rsidRPr="00371760">
        <w:rPr>
          <w:bCs/>
          <w:color w:val="auto"/>
        </w:rPr>
        <w:t xml:space="preserve"> kaip profesinio tobulėjimo perspektyvos, lengvatinės paskolos būstui, priedai prie atlyginimų darželiai ir pan. </w:t>
      </w:r>
      <w:r w:rsidR="008D3780" w:rsidRPr="00371760">
        <w:rPr>
          <w:bCs/>
          <w:color w:val="auto"/>
        </w:rPr>
        <w:t xml:space="preserve">Rezidentų tarybos atstovas patvirtino: </w:t>
      </w:r>
      <w:r w:rsidRPr="00371760">
        <w:rPr>
          <w:bCs/>
          <w:color w:val="auto"/>
        </w:rPr>
        <w:t xml:space="preserve">„valstybinio“ užsakymo idėja svarstoma jau kelerius metus. </w:t>
      </w:r>
    </w:p>
    <w:p w:rsidR="00F41B66" w:rsidRPr="00371760" w:rsidRDefault="008D3780" w:rsidP="00894894">
      <w:pPr>
        <w:pStyle w:val="Default"/>
        <w:spacing w:after="200"/>
        <w:jc w:val="both"/>
        <w:rPr>
          <w:color w:val="auto"/>
        </w:rPr>
      </w:pPr>
      <w:r w:rsidRPr="00371760">
        <w:rPr>
          <w:bCs/>
          <w:color w:val="auto"/>
        </w:rPr>
        <w:t>A</w:t>
      </w:r>
      <w:r w:rsidR="00A523FA" w:rsidRPr="00371760">
        <w:rPr>
          <w:bCs/>
          <w:color w:val="auto"/>
        </w:rPr>
        <w:t xml:space="preserve">kivaizdu, kad netolygaus medikų pasiskirstymo problema egzistuoja, ir spręsti ją reikia. </w:t>
      </w:r>
      <w:r w:rsidR="001C450B" w:rsidRPr="00371760">
        <w:rPr>
          <w:bCs/>
          <w:color w:val="auto"/>
        </w:rPr>
        <w:t xml:space="preserve">Nekalbu apie ypač aukštos kvalifikacijos gydytojus, kurių pajėgos privalo būti koncentruojamos aukščiausio lygio paslaugas teikiančiose įstaigose. Kalbu apie kvalifikuotą pirminę ir antrinę pagalbą, kuri turi būti </w:t>
      </w:r>
      <w:r w:rsidR="00A523FA" w:rsidRPr="00371760">
        <w:rPr>
          <w:bCs/>
          <w:color w:val="auto"/>
        </w:rPr>
        <w:t xml:space="preserve">vienodos kokybės ir </w:t>
      </w:r>
      <w:r w:rsidR="001C450B" w:rsidRPr="00371760">
        <w:rPr>
          <w:bCs/>
          <w:color w:val="auto"/>
        </w:rPr>
        <w:t xml:space="preserve">kuo arčiau žmonių ir mieste, ir kaime. </w:t>
      </w:r>
    </w:p>
    <w:p w:rsidR="00C0789B" w:rsidRPr="00371760" w:rsidRDefault="008D3780" w:rsidP="00894894">
      <w:pPr>
        <w:pStyle w:val="prastasistinklapis"/>
        <w:spacing w:line="240" w:lineRule="auto"/>
        <w:jc w:val="both"/>
      </w:pPr>
      <w:r w:rsidRPr="00371760">
        <w:t>Mano vadovaujama ministerija ieško</w:t>
      </w:r>
      <w:r w:rsidR="00C0789B" w:rsidRPr="00371760">
        <w:t xml:space="preserve"> būdų </w:t>
      </w:r>
      <w:r w:rsidR="00A523FA" w:rsidRPr="00371760">
        <w:t>kaip</w:t>
      </w:r>
      <w:r w:rsidR="00C0789B" w:rsidRPr="00371760">
        <w:t xml:space="preserve"> pašalinti</w:t>
      </w:r>
      <w:r w:rsidRPr="00371760">
        <w:t xml:space="preserve"> gydytojų pasiskirstymo netolygumus. Kad ir koks sprendimas bus priimtas,</w:t>
      </w:r>
      <w:r w:rsidR="00C0789B" w:rsidRPr="00371760">
        <w:t xml:space="preserve"> </w:t>
      </w:r>
      <w:r w:rsidRPr="00371760">
        <w:t>įgyvendinimas nevyks skubotai, bus</w:t>
      </w:r>
      <w:r w:rsidR="00C0789B" w:rsidRPr="00371760">
        <w:t xml:space="preserve"> įvertinami visi teisėti lūkesčiai, studentai </w:t>
      </w:r>
      <w:r w:rsidRPr="00371760">
        <w:t>jau rinkdamiesi profesiją žinos</w:t>
      </w:r>
      <w:r w:rsidR="00C0789B" w:rsidRPr="00371760">
        <w:t xml:space="preserve"> perspektyvas</w:t>
      </w:r>
      <w:r w:rsidRPr="00371760">
        <w:t xml:space="preserve"> ir sąlygas</w:t>
      </w:r>
      <w:r w:rsidR="00C0789B" w:rsidRPr="00371760">
        <w:t xml:space="preserve">, kurios </w:t>
      </w:r>
      <w:r w:rsidR="00BE63D1" w:rsidRPr="00371760">
        <w:t>ir pritrauks</w:t>
      </w:r>
      <w:r w:rsidR="00C0789B" w:rsidRPr="00371760">
        <w:t xml:space="preserve"> jaunus žmones į perspektyvias ligonines. </w:t>
      </w:r>
    </w:p>
    <w:p w:rsidR="00BE63D1" w:rsidRPr="00371760" w:rsidRDefault="00C0789B" w:rsidP="00894894">
      <w:pPr>
        <w:pStyle w:val="prastasistinklapis"/>
        <w:spacing w:line="240" w:lineRule="auto"/>
        <w:jc w:val="both"/>
      </w:pPr>
      <w:r w:rsidRPr="00371760">
        <w:t xml:space="preserve">Deja, bet šis ir kiti čia pateikiami klausimai verčia susimąstyti apie tai, ko iš dabartinės Vyriausybės nori </w:t>
      </w:r>
      <w:r w:rsidR="00BE63D1" w:rsidRPr="00371760">
        <w:t>kai kurie oponentai. A</w:t>
      </w:r>
      <w:r w:rsidRPr="00371760">
        <w:t xml:space="preserve">tsakymas peršasi vienas – </w:t>
      </w:r>
      <w:r w:rsidR="00BE63D1" w:rsidRPr="00371760">
        <w:t>„</w:t>
      </w:r>
      <w:proofErr w:type="spellStart"/>
      <w:r w:rsidR="00BE63D1" w:rsidRPr="00371760">
        <w:t>Nihil</w:t>
      </w:r>
      <w:proofErr w:type="spellEnd"/>
      <w:r w:rsidR="00BE63D1" w:rsidRPr="00371760">
        <w:t xml:space="preserve"> </w:t>
      </w:r>
      <w:proofErr w:type="spellStart"/>
      <w:r w:rsidR="00BE63D1" w:rsidRPr="00371760">
        <w:t>novi</w:t>
      </w:r>
      <w:proofErr w:type="spellEnd"/>
      <w:r w:rsidR="00BE63D1" w:rsidRPr="00371760">
        <w:t>“: kad tik nieko naujo!</w:t>
      </w:r>
    </w:p>
    <w:p w:rsidR="00787DF5" w:rsidRPr="00371760" w:rsidRDefault="00787DF5" w:rsidP="00894894">
      <w:pPr>
        <w:pStyle w:val="prastasistinklapis"/>
        <w:spacing w:line="240" w:lineRule="auto"/>
        <w:jc w:val="both"/>
      </w:pPr>
      <w:r w:rsidRPr="00371760">
        <w:t xml:space="preserve"> </w:t>
      </w:r>
    </w:p>
    <w:p w:rsidR="00A523FA" w:rsidRPr="00371760" w:rsidRDefault="00BE63D1" w:rsidP="00F95F5C">
      <w:pPr>
        <w:pStyle w:val="prastasistinklapis"/>
        <w:numPr>
          <w:ilvl w:val="0"/>
          <w:numId w:val="27"/>
        </w:numPr>
        <w:spacing w:line="240" w:lineRule="auto"/>
        <w:jc w:val="both"/>
      </w:pPr>
      <w:r w:rsidRPr="00371760">
        <w:t xml:space="preserve">Mano, kaip sveikatos apsaugos ministro, viena iš pareigų yra sklandus ministerijos, pavaldžių įstaigų ir kitų susijusių struktūrų darbas. Atsakydamas į dvylikta klausimą </w:t>
      </w:r>
      <w:r w:rsidRPr="00371760">
        <w:lastRenderedPageBreak/>
        <w:t>parodysiu interpeliacijos autoriams darbų pasidalinimo svarbą ir atskirsiu klausime minimų subjektų kompetencijas.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pripažįstate, kad Jūsų sprendimas dėl naujos sudėties Sveikatos apsaugos ministerijos kolegijos yra akivaizdžiai susijęs tiktai su Jūsų asmeniniais (ir/ar politiniais) tikslais? Ar tai yra Jūsų kerštas toms organizacijoms ir asmenims, kurie nepritaria Jū</w:t>
      </w:r>
      <w:r w:rsidR="008F438F" w:rsidRPr="00371760">
        <w:rPr>
          <w:b/>
        </w:rPr>
        <w:t>sų sveikatos sistemos pertvarko</w:t>
      </w:r>
      <w:r w:rsidRPr="00371760">
        <w:rPr>
          <w:b/>
        </w:rPr>
        <w:t>m</w:t>
      </w:r>
      <w:r w:rsidR="008F438F" w:rsidRPr="00371760">
        <w:rPr>
          <w:b/>
        </w:rPr>
        <w:t>i</w:t>
      </w:r>
      <w:r w:rsidRPr="00371760">
        <w:rPr>
          <w:b/>
        </w:rPr>
        <w:t>s?</w:t>
      </w:r>
    </w:p>
    <w:p w:rsidR="001E203B" w:rsidRPr="00371760" w:rsidRDefault="006732D3" w:rsidP="00894894">
      <w:pPr>
        <w:tabs>
          <w:tab w:val="left" w:pos="9540"/>
        </w:tabs>
        <w:spacing w:line="240" w:lineRule="auto"/>
        <w:ind w:right="-81"/>
        <w:jc w:val="both"/>
        <w:rPr>
          <w:rFonts w:ascii="Times New Roman" w:hAnsi="Times New Roman"/>
          <w:sz w:val="24"/>
          <w:szCs w:val="24"/>
        </w:rPr>
      </w:pPr>
      <w:r w:rsidRPr="00371760">
        <w:rPr>
          <w:rFonts w:ascii="Times New Roman" w:hAnsi="Times New Roman"/>
          <w:sz w:val="24"/>
          <w:szCs w:val="24"/>
        </w:rPr>
        <w:t xml:space="preserve">Sveikatos apsaugos ministerijos Kolegija yra patariamoji institucija, kuri sudaroma vadovaujantis </w:t>
      </w:r>
      <w:proofErr w:type="gramStart"/>
      <w:r w:rsidRPr="00371760">
        <w:rPr>
          <w:rFonts w:ascii="Times New Roman" w:hAnsi="Times New Roman"/>
          <w:sz w:val="24"/>
          <w:szCs w:val="24"/>
        </w:rPr>
        <w:t>Lietuvos Respublikos Vyriausybės įstatymo</w:t>
      </w:r>
      <w:proofErr w:type="gramEnd"/>
      <w:r w:rsidRPr="00371760">
        <w:rPr>
          <w:rFonts w:ascii="Times New Roman" w:hAnsi="Times New Roman"/>
          <w:sz w:val="24"/>
          <w:szCs w:val="24"/>
        </w:rPr>
        <w:t xml:space="preserve"> (</w:t>
      </w:r>
      <w:proofErr w:type="spellStart"/>
      <w:r w:rsidRPr="00371760">
        <w:rPr>
          <w:rFonts w:ascii="Times New Roman" w:hAnsi="Times New Roman"/>
          <w:sz w:val="24"/>
          <w:szCs w:val="24"/>
        </w:rPr>
        <w:t>Žin</w:t>
      </w:r>
      <w:proofErr w:type="spellEnd"/>
      <w:r w:rsidRPr="00371760">
        <w:rPr>
          <w:rFonts w:ascii="Times New Roman" w:hAnsi="Times New Roman"/>
          <w:sz w:val="24"/>
          <w:szCs w:val="24"/>
        </w:rPr>
        <w:t>., 1994, Nr. 43-772; 1998, Nr. 41-1131) 32 straipsniu</w:t>
      </w:r>
      <w:r w:rsidR="001E203B" w:rsidRPr="00371760">
        <w:rPr>
          <w:rFonts w:ascii="Times New Roman" w:hAnsi="Times New Roman"/>
          <w:sz w:val="24"/>
          <w:szCs w:val="24"/>
        </w:rPr>
        <w:t xml:space="preserve">. </w:t>
      </w:r>
      <w:r w:rsidR="00BE63D1" w:rsidRPr="00371760">
        <w:rPr>
          <w:rFonts w:ascii="Times New Roman" w:hAnsi="Times New Roman"/>
          <w:sz w:val="24"/>
          <w:szCs w:val="24"/>
        </w:rPr>
        <w:t>Kolegiją sudaro S</w:t>
      </w:r>
      <w:r w:rsidRPr="00371760">
        <w:rPr>
          <w:rFonts w:ascii="Times New Roman" w:hAnsi="Times New Roman"/>
          <w:sz w:val="24"/>
          <w:szCs w:val="24"/>
        </w:rPr>
        <w:t xml:space="preserve">veikatos apsaugos ministras, viceministrai, ministerijos kancleris ir kitų institucijų atstovai. </w:t>
      </w:r>
    </w:p>
    <w:p w:rsidR="00A95FCF" w:rsidRPr="00371760" w:rsidRDefault="00A95FCF"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Norėčiau atkreipti dėmesį, kad </w:t>
      </w:r>
      <w:r w:rsidR="007850C1" w:rsidRPr="00371760">
        <w:rPr>
          <w:rFonts w:ascii="Times New Roman" w:hAnsi="Times New Roman"/>
          <w:sz w:val="24"/>
          <w:szCs w:val="24"/>
        </w:rPr>
        <w:t>K</w:t>
      </w:r>
      <w:r w:rsidRPr="00371760">
        <w:rPr>
          <w:rFonts w:ascii="Times New Roman" w:hAnsi="Times New Roman"/>
          <w:sz w:val="24"/>
          <w:szCs w:val="24"/>
        </w:rPr>
        <w:t>olegija nepriiminėja prival</w:t>
      </w:r>
      <w:r w:rsidR="00BE63D1" w:rsidRPr="00371760">
        <w:rPr>
          <w:rFonts w:ascii="Times New Roman" w:hAnsi="Times New Roman"/>
          <w:sz w:val="24"/>
          <w:szCs w:val="24"/>
        </w:rPr>
        <w:t>omų sprendimų, o yra patariamoji</w:t>
      </w:r>
      <w:r w:rsidRPr="00371760">
        <w:rPr>
          <w:rFonts w:ascii="Times New Roman" w:hAnsi="Times New Roman"/>
          <w:sz w:val="24"/>
          <w:szCs w:val="24"/>
        </w:rPr>
        <w:t xml:space="preserve"> institucija, todėl </w:t>
      </w:r>
      <w:r w:rsidR="00BE63D1" w:rsidRPr="00371760">
        <w:rPr>
          <w:rFonts w:ascii="Times New Roman" w:hAnsi="Times New Roman"/>
          <w:sz w:val="24"/>
          <w:szCs w:val="24"/>
        </w:rPr>
        <w:t xml:space="preserve">ji </w:t>
      </w:r>
      <w:r w:rsidRPr="00371760">
        <w:rPr>
          <w:rFonts w:ascii="Times New Roman" w:hAnsi="Times New Roman"/>
          <w:sz w:val="24"/>
          <w:szCs w:val="24"/>
        </w:rPr>
        <w:t>formuojama ne iš pritarančių ar nepritariančių, o iš asmenų</w:t>
      </w:r>
      <w:r w:rsidR="00BE63D1" w:rsidRPr="00371760">
        <w:rPr>
          <w:rFonts w:ascii="Times New Roman" w:hAnsi="Times New Roman"/>
          <w:sz w:val="24"/>
          <w:szCs w:val="24"/>
        </w:rPr>
        <w:t>,</w:t>
      </w:r>
      <w:r w:rsidRPr="00371760">
        <w:rPr>
          <w:rFonts w:ascii="Times New Roman" w:hAnsi="Times New Roman"/>
          <w:sz w:val="24"/>
          <w:szCs w:val="24"/>
        </w:rPr>
        <w:t xml:space="preserve"> kurie turi specialių žinių </w:t>
      </w:r>
      <w:r w:rsidR="00BE63D1" w:rsidRPr="00371760">
        <w:rPr>
          <w:rFonts w:ascii="Times New Roman" w:hAnsi="Times New Roman"/>
          <w:sz w:val="24"/>
          <w:szCs w:val="24"/>
        </w:rPr>
        <w:t>ir gali būti naudingi ministrui</w:t>
      </w:r>
      <w:r w:rsidRPr="00371760">
        <w:rPr>
          <w:rFonts w:ascii="Times New Roman" w:hAnsi="Times New Roman"/>
          <w:sz w:val="24"/>
          <w:szCs w:val="24"/>
        </w:rPr>
        <w:t xml:space="preserve"> priimant sprendimus</w:t>
      </w:r>
      <w:r w:rsidR="001E203B" w:rsidRPr="00371760">
        <w:rPr>
          <w:rFonts w:ascii="Times New Roman" w:hAnsi="Times New Roman"/>
          <w:sz w:val="24"/>
          <w:szCs w:val="24"/>
        </w:rPr>
        <w:t>,</w:t>
      </w:r>
      <w:r w:rsidRPr="00371760">
        <w:rPr>
          <w:rFonts w:ascii="Times New Roman" w:hAnsi="Times New Roman"/>
          <w:sz w:val="24"/>
          <w:szCs w:val="24"/>
        </w:rPr>
        <w:t xml:space="preserve"> tai yra pateikdami savo nuomonę klausim</w:t>
      </w:r>
      <w:r w:rsidR="00BE63D1" w:rsidRPr="00371760">
        <w:rPr>
          <w:rFonts w:ascii="Times New Roman" w:hAnsi="Times New Roman"/>
          <w:sz w:val="24"/>
          <w:szCs w:val="24"/>
        </w:rPr>
        <w:t>ais</w:t>
      </w:r>
      <w:r w:rsidRPr="00371760">
        <w:rPr>
          <w:rFonts w:ascii="Times New Roman" w:hAnsi="Times New Roman"/>
          <w:sz w:val="24"/>
          <w:szCs w:val="24"/>
        </w:rPr>
        <w:t xml:space="preserve">, kuriuos </w:t>
      </w:r>
      <w:r w:rsidR="007850C1" w:rsidRPr="00371760">
        <w:rPr>
          <w:rFonts w:ascii="Times New Roman" w:hAnsi="Times New Roman"/>
          <w:sz w:val="24"/>
          <w:szCs w:val="24"/>
        </w:rPr>
        <w:t>K</w:t>
      </w:r>
      <w:r w:rsidRPr="00371760">
        <w:rPr>
          <w:rFonts w:ascii="Times New Roman" w:hAnsi="Times New Roman"/>
          <w:sz w:val="24"/>
          <w:szCs w:val="24"/>
        </w:rPr>
        <w:t xml:space="preserve">olegijai svarstyti pateikia ministras. Kolegijos narių skaičių ir personalinę sudėtį tvirtina ministras. </w:t>
      </w:r>
    </w:p>
    <w:p w:rsidR="001E203B" w:rsidRPr="00371760" w:rsidRDefault="001E203B" w:rsidP="00894894">
      <w:pPr>
        <w:spacing w:line="240" w:lineRule="auto"/>
        <w:jc w:val="both"/>
        <w:rPr>
          <w:rFonts w:ascii="Times New Roman" w:hAnsi="Times New Roman"/>
          <w:bCs/>
          <w:sz w:val="24"/>
          <w:szCs w:val="24"/>
        </w:rPr>
      </w:pPr>
      <w:r w:rsidRPr="00371760">
        <w:rPr>
          <w:rFonts w:ascii="Times New Roman" w:hAnsi="Times New Roman"/>
          <w:bCs/>
          <w:sz w:val="24"/>
          <w:szCs w:val="24"/>
        </w:rPr>
        <w:t xml:space="preserve">Esu įsitikinęs, kad į Sveikatos apsaugos politikos formavimą, sveikatos apsaugos strategijos kūrimą reikia įtraukti kuo daugiau asmenų, organizacijų. Todėl ir pakeičiau </w:t>
      </w:r>
      <w:r w:rsidR="007850C1" w:rsidRPr="00371760">
        <w:rPr>
          <w:rFonts w:ascii="Times New Roman" w:hAnsi="Times New Roman"/>
          <w:bCs/>
          <w:sz w:val="24"/>
          <w:szCs w:val="24"/>
        </w:rPr>
        <w:t>K</w:t>
      </w:r>
      <w:r w:rsidRPr="00371760">
        <w:rPr>
          <w:rFonts w:ascii="Times New Roman" w:hAnsi="Times New Roman"/>
          <w:bCs/>
          <w:sz w:val="24"/>
          <w:szCs w:val="24"/>
        </w:rPr>
        <w:t>olegijos formavimo principus.  Dabar joje yra 38 įvairių sričių profesionalai, tarp jų ne tik medikai, bet ir teisininkai,</w:t>
      </w:r>
      <w:r w:rsidR="00BE63D1" w:rsidRPr="00371760">
        <w:rPr>
          <w:rFonts w:ascii="Times New Roman" w:hAnsi="Times New Roman"/>
          <w:bCs/>
          <w:sz w:val="24"/>
          <w:szCs w:val="24"/>
        </w:rPr>
        <w:t xml:space="preserve"> sociologai, ekonomistai ir kitų sričių atstovai.</w:t>
      </w:r>
      <w:r w:rsidR="00076D3E" w:rsidRPr="00371760">
        <w:rPr>
          <w:rFonts w:ascii="Times New Roman" w:hAnsi="Times New Roman"/>
          <w:bCs/>
          <w:sz w:val="24"/>
          <w:szCs w:val="24"/>
        </w:rPr>
        <w:t xml:space="preserve"> </w:t>
      </w:r>
      <w:r w:rsidR="00BE63D1" w:rsidRPr="00371760">
        <w:rPr>
          <w:rFonts w:ascii="Times New Roman" w:hAnsi="Times New Roman"/>
          <w:bCs/>
          <w:sz w:val="24"/>
          <w:szCs w:val="24"/>
        </w:rPr>
        <w:t>Atkreipiu dėmesį: anksčiau kolegijoje tebuvo 28 nariai ir tie patys – formalūs, nes per visą kolegijos gyvavimo laiką ji tebuvo susitikusi kelis kartus.</w:t>
      </w:r>
    </w:p>
    <w:p w:rsidR="001E203B" w:rsidRPr="00371760" w:rsidRDefault="001E203B" w:rsidP="00894894">
      <w:pPr>
        <w:spacing w:line="240" w:lineRule="auto"/>
        <w:jc w:val="both"/>
        <w:rPr>
          <w:rFonts w:ascii="Times New Roman" w:hAnsi="Times New Roman"/>
          <w:bCs/>
          <w:sz w:val="24"/>
          <w:szCs w:val="24"/>
        </w:rPr>
      </w:pPr>
      <w:r w:rsidRPr="00371760">
        <w:rPr>
          <w:rFonts w:ascii="Times New Roman" w:hAnsi="Times New Roman"/>
          <w:bCs/>
          <w:sz w:val="24"/>
          <w:szCs w:val="24"/>
        </w:rPr>
        <w:t xml:space="preserve">Kalbant apie nepageidaujamus asmenis ar įstaigas – noriu atkreipti garbiųjų oponentų dėmesį, kad kolegija – ne vienintelė patariamoji Sveikatos apsaugos ministerijos/ministro struktūra. Jose visose yra atstovaujama </w:t>
      </w:r>
      <w:r w:rsidR="00076D3E" w:rsidRPr="00371760">
        <w:rPr>
          <w:rFonts w:ascii="Times New Roman" w:hAnsi="Times New Roman"/>
          <w:bCs/>
          <w:sz w:val="24"/>
          <w:szCs w:val="24"/>
        </w:rPr>
        <w:t>įvairiausiems</w:t>
      </w:r>
      <w:r w:rsidRPr="00371760">
        <w:rPr>
          <w:rFonts w:ascii="Times New Roman" w:hAnsi="Times New Roman"/>
          <w:bCs/>
          <w:sz w:val="24"/>
          <w:szCs w:val="24"/>
        </w:rPr>
        <w:t xml:space="preserve"> visuomenės sluoksniams. Pvz., kolegijoje yra ir pacientų, ir privačių gydymo įstaigų atstovai, PSDF taryboje – pacientų, gydytojų vadovų, gydytojų sąjungų, Lietuvos darbdavių asociacijos, Lietuvos pramonininkų konfederacijos atstovai. </w:t>
      </w:r>
      <w:r w:rsidR="00076D3E" w:rsidRPr="00371760">
        <w:rPr>
          <w:rFonts w:ascii="Times New Roman" w:hAnsi="Times New Roman"/>
          <w:bCs/>
          <w:sz w:val="24"/>
          <w:szCs w:val="24"/>
        </w:rPr>
        <w:t>Veikia ir LNSS Trišalė taryba, į kurios sudėtį įeina profesinių sąjungų, darbdavių ir Sveikatos apsaugos ministerijos atstovai.</w:t>
      </w:r>
    </w:p>
    <w:p w:rsidR="00F95F5C" w:rsidRPr="00371760" w:rsidRDefault="00F95F5C" w:rsidP="00894894">
      <w:pPr>
        <w:spacing w:line="240" w:lineRule="auto"/>
        <w:jc w:val="both"/>
        <w:rPr>
          <w:rFonts w:ascii="Times New Roman" w:hAnsi="Times New Roman"/>
          <w:bCs/>
          <w:sz w:val="24"/>
          <w:szCs w:val="24"/>
        </w:rPr>
      </w:pPr>
    </w:p>
    <w:p w:rsidR="008F438F" w:rsidRPr="00371760" w:rsidRDefault="00076D3E" w:rsidP="00F95F5C">
      <w:pPr>
        <w:pStyle w:val="Sraopastraipa"/>
        <w:numPr>
          <w:ilvl w:val="0"/>
          <w:numId w:val="27"/>
        </w:numPr>
        <w:jc w:val="both"/>
      </w:pPr>
      <w:r w:rsidRPr="00371760">
        <w:t>Nors ir keistą iš liberalių pakraipų oponentų girdėti, kad mano vadovaujamos ministerijos siūlomas nuomonių pliuralizmas yra nepageidaujamas, atsakydamas į trylikta klausimą parodysiu, kokiu tikslu Sveikatos apsaugos ministerija iniciavo Pacientų forumą.</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Jūsų iniciatyva buvo įkurtos alternatyvios nevyriausybinės visuomenės ir pacientų interesams atstovaujančios organizacijos. 2013 m. birželio 4 d. Sveikatos apsaugos ministerijoje įkurtas Pacientų forumas, kaip alternatyva Jūsų sprendimų nepalaikančiai ir nepriklausomai trisdešimt pacientų organizacijų vienijančiai Lietuvos pacientų organizacijų atstovų tarybai.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Taip pat Jūsų iniciatyva įkurta Lietuvos rajonų ligoninių asociacija (įregistruota 2013-01-10), kaip alternatyva Lietuvos ligoninių asociacijai. Susidaro įspūdis, kad Jūsų veikla pagrįsta principu „skaldyk ir valdyk" - Jūs mėginate kontroliuoti ir savo sprendimams pajungti visuomenines asocijuotas organizacijas, veikiančias sveikatos apsaugos srityje.</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pripažįstate, kad šiomis priemonėmis siekiate suskaldyti pacientų ir medikų bendruomenes, atribojant ir ignoruojant kitą nuomonę turinčias organizacijas?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ir toliau, būdamas valstybinės institucijos vadovas, kursite sau lojalias nevyriausybines organizacijas? Kaip manote, ar tai yra normali praktika demokratinėse valstybėse?</w:t>
      </w:r>
    </w:p>
    <w:p w:rsidR="005F4850" w:rsidRPr="00371760" w:rsidRDefault="005F4850" w:rsidP="00894894">
      <w:pPr>
        <w:spacing w:line="240" w:lineRule="auto"/>
        <w:jc w:val="both"/>
        <w:rPr>
          <w:rFonts w:ascii="Times New Roman" w:hAnsi="Times New Roman"/>
          <w:sz w:val="24"/>
          <w:szCs w:val="24"/>
        </w:rPr>
      </w:pPr>
      <w:r w:rsidRPr="00371760">
        <w:rPr>
          <w:rFonts w:ascii="Times New Roman" w:hAnsi="Times New Roman"/>
          <w:sz w:val="24"/>
          <w:szCs w:val="24"/>
        </w:rPr>
        <w:lastRenderedPageBreak/>
        <w:t>Pirmiausia gerbiam</w:t>
      </w:r>
      <w:r w:rsidR="00076D3E" w:rsidRPr="00371760">
        <w:rPr>
          <w:rFonts w:ascii="Times New Roman" w:hAnsi="Times New Roman"/>
          <w:sz w:val="24"/>
          <w:szCs w:val="24"/>
        </w:rPr>
        <w:t>ą</w:t>
      </w:r>
      <w:r w:rsidRPr="00371760">
        <w:rPr>
          <w:rFonts w:ascii="Times New Roman" w:hAnsi="Times New Roman"/>
          <w:sz w:val="24"/>
          <w:szCs w:val="24"/>
        </w:rPr>
        <w:t xml:space="preserve"> Seimo </w:t>
      </w:r>
      <w:r w:rsidR="00076D3E" w:rsidRPr="00371760">
        <w:rPr>
          <w:rFonts w:ascii="Times New Roman" w:hAnsi="Times New Roman"/>
          <w:sz w:val="24"/>
          <w:szCs w:val="24"/>
        </w:rPr>
        <w:t>pirmininką</w:t>
      </w:r>
      <w:r w:rsidRPr="00371760">
        <w:rPr>
          <w:rFonts w:ascii="Times New Roman" w:hAnsi="Times New Roman"/>
          <w:sz w:val="24"/>
          <w:szCs w:val="24"/>
        </w:rPr>
        <w:t xml:space="preserve"> informuoju, kad VĮ „Registrų centras“ 2</w:t>
      </w:r>
      <w:r w:rsidR="00076D3E" w:rsidRPr="00371760">
        <w:rPr>
          <w:rFonts w:ascii="Times New Roman" w:hAnsi="Times New Roman"/>
          <w:sz w:val="24"/>
          <w:szCs w:val="24"/>
        </w:rPr>
        <w:t xml:space="preserve">013 metų birželio </w:t>
      </w:r>
      <w:r w:rsidRPr="00371760">
        <w:rPr>
          <w:rFonts w:ascii="Times New Roman" w:hAnsi="Times New Roman"/>
          <w:sz w:val="24"/>
          <w:szCs w:val="24"/>
        </w:rPr>
        <w:t>17 dienos duomenimis, V.</w:t>
      </w:r>
      <w:r w:rsidR="007850C1" w:rsidRPr="00371760">
        <w:rPr>
          <w:rFonts w:ascii="Times New Roman" w:hAnsi="Times New Roman"/>
          <w:sz w:val="24"/>
          <w:szCs w:val="24"/>
        </w:rPr>
        <w:t xml:space="preserve"> </w:t>
      </w:r>
      <w:r w:rsidRPr="00371760">
        <w:rPr>
          <w:rFonts w:ascii="Times New Roman" w:hAnsi="Times New Roman"/>
          <w:sz w:val="24"/>
          <w:szCs w:val="24"/>
        </w:rPr>
        <w:t xml:space="preserve">P. Andriukaičio vardu nėra registruota nei viena visuomeninė organizacija. </w:t>
      </w:r>
    </w:p>
    <w:p w:rsidR="005F4850" w:rsidRPr="00371760" w:rsidRDefault="005F4850" w:rsidP="00894894">
      <w:pPr>
        <w:spacing w:line="240" w:lineRule="auto"/>
        <w:jc w:val="both"/>
        <w:rPr>
          <w:rFonts w:ascii="Times New Roman" w:hAnsi="Times New Roman"/>
          <w:sz w:val="24"/>
          <w:szCs w:val="24"/>
        </w:rPr>
      </w:pPr>
      <w:r w:rsidRPr="00371760">
        <w:rPr>
          <w:rFonts w:ascii="Times New Roman" w:hAnsi="Times New Roman"/>
          <w:sz w:val="24"/>
          <w:szCs w:val="24"/>
        </w:rPr>
        <w:t>Sveikatos apsaugos ministerijos ir Lietuvos Pacientų asociaci</w:t>
      </w:r>
      <w:r w:rsidR="007850C1" w:rsidRPr="00371760">
        <w:rPr>
          <w:rFonts w:ascii="Times New Roman" w:hAnsi="Times New Roman"/>
          <w:sz w:val="24"/>
          <w:szCs w:val="24"/>
        </w:rPr>
        <w:t>jų atstovų 2013 metų</w:t>
      </w:r>
      <w:r w:rsidR="00076D3E" w:rsidRPr="00371760">
        <w:rPr>
          <w:rFonts w:ascii="Times New Roman" w:hAnsi="Times New Roman"/>
          <w:sz w:val="24"/>
          <w:szCs w:val="24"/>
        </w:rPr>
        <w:t xml:space="preserve"> birželio 4 dieną</w:t>
      </w:r>
      <w:r w:rsidRPr="00371760">
        <w:rPr>
          <w:rFonts w:ascii="Times New Roman" w:hAnsi="Times New Roman"/>
          <w:sz w:val="24"/>
          <w:szCs w:val="24"/>
        </w:rPr>
        <w:t xml:space="preserve"> įsteigtas Pacientų forumas, kurio steigimo susitarimą pasirašė 16 asociacijų (susitikime dalyvavo 24 atstovai), nėra nauja kam nors lojali nevyriausybinė organizacija. Tai diskusijai su pacientų organizacijomis skirta specializuota bendravimo platforma. Pagal patvirtintus Pacientų forumo nuostatus, jame gali dalyvauti visos Lietuvoje registruotos pacientų organizacijos, nepriklausomai nuo jų dydžio. </w:t>
      </w:r>
    </w:p>
    <w:p w:rsidR="005F4850" w:rsidRPr="00371760" w:rsidRDefault="00076D3E" w:rsidP="00894894">
      <w:pPr>
        <w:spacing w:line="240" w:lineRule="auto"/>
        <w:jc w:val="both"/>
        <w:rPr>
          <w:rFonts w:ascii="Times New Roman" w:hAnsi="Times New Roman"/>
          <w:bCs/>
          <w:sz w:val="24"/>
          <w:szCs w:val="24"/>
        </w:rPr>
      </w:pPr>
      <w:r w:rsidRPr="00371760">
        <w:rPr>
          <w:rFonts w:ascii="Times New Roman" w:hAnsi="Times New Roman"/>
          <w:sz w:val="24"/>
          <w:szCs w:val="24"/>
        </w:rPr>
        <w:t xml:space="preserve">Tokio forumo prireikė </w:t>
      </w:r>
      <w:r w:rsidR="005F4850" w:rsidRPr="00371760">
        <w:rPr>
          <w:rFonts w:ascii="Times New Roman" w:hAnsi="Times New Roman"/>
          <w:sz w:val="24"/>
          <w:szCs w:val="24"/>
        </w:rPr>
        <w:t>todėl</w:t>
      </w:r>
      <w:r w:rsidR="007850C1" w:rsidRPr="00371760">
        <w:rPr>
          <w:rFonts w:ascii="Times New Roman" w:hAnsi="Times New Roman"/>
          <w:sz w:val="24"/>
          <w:szCs w:val="24"/>
        </w:rPr>
        <w:t>,</w:t>
      </w:r>
      <w:r w:rsidR="005F4850" w:rsidRPr="00371760">
        <w:rPr>
          <w:rFonts w:ascii="Times New Roman" w:hAnsi="Times New Roman"/>
          <w:sz w:val="24"/>
          <w:szCs w:val="24"/>
        </w:rPr>
        <w:t xml:space="preserve"> kad, mano manymu, nei viena pacientų organizacija, nepriklausomai nuo jos dydžio, neturi išskirtinės teisės kalbėti </w:t>
      </w:r>
      <w:r w:rsidRPr="00371760">
        <w:rPr>
          <w:rFonts w:ascii="Times New Roman" w:hAnsi="Times New Roman"/>
          <w:sz w:val="24"/>
          <w:szCs w:val="24"/>
        </w:rPr>
        <w:t xml:space="preserve">absoliučiai visų </w:t>
      </w:r>
      <w:r w:rsidR="005F4850" w:rsidRPr="00371760">
        <w:rPr>
          <w:rFonts w:ascii="Times New Roman" w:hAnsi="Times New Roman"/>
          <w:sz w:val="24"/>
          <w:szCs w:val="24"/>
        </w:rPr>
        <w:t>pacientų vardu. T</w:t>
      </w:r>
      <w:r w:rsidR="005F4850" w:rsidRPr="00371760">
        <w:rPr>
          <w:rFonts w:ascii="Times New Roman" w:hAnsi="Times New Roman"/>
          <w:bCs/>
          <w:sz w:val="24"/>
          <w:szCs w:val="24"/>
        </w:rPr>
        <w:t xml:space="preserve">uri būti išgirstos ne tik gausios pacientų organizacijos, bet ir retomis ligomis sergantys pacientai, ir jiems atstovaujančios nedaug narių vienijančios pacientų organizacijos. </w:t>
      </w:r>
      <w:r w:rsidRPr="00371760">
        <w:rPr>
          <w:rFonts w:ascii="Times New Roman" w:hAnsi="Times New Roman"/>
          <w:bCs/>
          <w:sz w:val="24"/>
          <w:szCs w:val="24"/>
        </w:rPr>
        <w:t>Noriu, kad visos 83 Teisingumo ministerijos registruotos pacientų organizacijos turėtų bendravimo su Sveikatos apsaugos ministeriją platformą – tam ir pasiūlėme įkurti Pacientų forumą. Kad šis siūlymas buvo tikslingas ir laiku įrodo 16 savarankiškų pacientų organizacijų, jau prisijungusių prie Pacientų forumo.</w:t>
      </w:r>
    </w:p>
    <w:p w:rsidR="007A1167" w:rsidRPr="00371760" w:rsidRDefault="007A1167" w:rsidP="00894894">
      <w:pPr>
        <w:pStyle w:val="HTMLiankstoformatuotas"/>
        <w:spacing w:after="200"/>
        <w:ind w:left="0"/>
        <w:jc w:val="both"/>
        <w:rPr>
          <w:rFonts w:ascii="Times New Roman" w:hAnsi="Times New Roman" w:cs="Times New Roman"/>
          <w:lang w:val="lt-LT"/>
        </w:rPr>
      </w:pPr>
      <w:r w:rsidRPr="00371760">
        <w:rPr>
          <w:rFonts w:ascii="Times New Roman" w:hAnsi="Times New Roman" w:cs="Times New Roman"/>
          <w:lang w:val="lt-LT"/>
        </w:rPr>
        <w:t xml:space="preserve">Beje, šis Lietuvos Pacientų forumas sukurtas pagal prie Europos Parlamento veikiančio Pacientų forumo pavyzdį. </w:t>
      </w:r>
    </w:p>
    <w:p w:rsidR="007A1167" w:rsidRPr="00371760" w:rsidRDefault="007A1167" w:rsidP="00894894">
      <w:pPr>
        <w:spacing w:line="240" w:lineRule="auto"/>
        <w:jc w:val="both"/>
        <w:rPr>
          <w:rFonts w:ascii="Times New Roman" w:hAnsi="Times New Roman"/>
          <w:sz w:val="24"/>
          <w:szCs w:val="24"/>
        </w:rPr>
      </w:pPr>
      <w:r w:rsidRPr="00371760">
        <w:rPr>
          <w:rFonts w:ascii="Times New Roman" w:hAnsi="Times New Roman"/>
          <w:sz w:val="24"/>
          <w:szCs w:val="24"/>
        </w:rPr>
        <w:t>P</w:t>
      </w:r>
      <w:r w:rsidR="00A95FCF" w:rsidRPr="00371760">
        <w:rPr>
          <w:rFonts w:ascii="Times New Roman" w:hAnsi="Times New Roman"/>
          <w:sz w:val="24"/>
          <w:szCs w:val="24"/>
        </w:rPr>
        <w:t>acientų forumas bei Lietuvos rajonų ligoninių asociacija niekaip nevaržo ir neapriboja Lietuvos pacientų bei medikų organizacijų atstovų tarybos ar kitos organizacijos teisių, o tik padeda geriau j</w:t>
      </w:r>
      <w:r w:rsidRPr="00371760">
        <w:rPr>
          <w:rFonts w:ascii="Times New Roman" w:hAnsi="Times New Roman"/>
          <w:sz w:val="24"/>
          <w:szCs w:val="24"/>
        </w:rPr>
        <w:t>oms</w:t>
      </w:r>
      <w:r w:rsidR="00A95FCF" w:rsidRPr="00371760">
        <w:rPr>
          <w:rFonts w:ascii="Times New Roman" w:hAnsi="Times New Roman"/>
          <w:sz w:val="24"/>
          <w:szCs w:val="24"/>
        </w:rPr>
        <w:t xml:space="preserve"> atstovauti. </w:t>
      </w:r>
    </w:p>
    <w:p w:rsidR="00F95F5C" w:rsidRPr="00371760" w:rsidRDefault="00F95F5C" w:rsidP="00894894">
      <w:pPr>
        <w:spacing w:line="240" w:lineRule="auto"/>
        <w:jc w:val="both"/>
        <w:rPr>
          <w:rFonts w:ascii="Times New Roman" w:hAnsi="Times New Roman"/>
          <w:sz w:val="24"/>
          <w:szCs w:val="24"/>
        </w:rPr>
      </w:pPr>
    </w:p>
    <w:p w:rsidR="00A95FCF" w:rsidRPr="00371760" w:rsidRDefault="00BA14B4" w:rsidP="00F95F5C">
      <w:pPr>
        <w:pStyle w:val="prastasistinklapis"/>
        <w:numPr>
          <w:ilvl w:val="0"/>
          <w:numId w:val="27"/>
        </w:numPr>
        <w:spacing w:line="240" w:lineRule="auto"/>
        <w:jc w:val="both"/>
      </w:pPr>
      <w:r w:rsidRPr="00371760">
        <w:t xml:space="preserve">Be jokios abejonės – jokia politinė idėja niekada neturės </w:t>
      </w:r>
      <w:proofErr w:type="gramStart"/>
      <w:r w:rsidRPr="00371760">
        <w:t>100%</w:t>
      </w:r>
      <w:proofErr w:type="gramEnd"/>
      <w:r w:rsidRPr="00371760">
        <w:t xml:space="preserve"> palaikymo. Demokratijos sąlygomis priešingai ir negalėtume tikėtis. Atsakydamas į 14 klausimą parodysiu ne tik skirtingas nuomones, bet ir gausias abejones dėl „Teisės pasirinkti“ reprezentatyvumo ir teisėtumo apskritai.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Lietuvos pacientų organizacijų atstovų taryba (toliau - LPOAT) 2013 m. gegužės 21 d. Ministrui Pirmininkui</w:t>
      </w:r>
      <w:proofErr w:type="gramStart"/>
      <w:r w:rsidRPr="00371760">
        <w:rPr>
          <w:b/>
        </w:rPr>
        <w:t xml:space="preserve">  </w:t>
      </w:r>
      <w:proofErr w:type="gramEnd"/>
      <w:r w:rsidRPr="00371760">
        <w:rPr>
          <w:b/>
        </w:rPr>
        <w:t>Algirdui  Butkevičiui  įteikė  per  30  tūkstančių  Lietuvos  gyventojų pasirašytą kreipimąsi į Vyriausybę. Pilietinę iniciatyvą „Teisė pasirinkti" parėmę žmonės pasisakė už savo teisę laisvai rinktis gydytoją ir gydymo įstaigą, už teisę gauti finansavimą už paslaugas iš ligonių kasų valstybinėse ir privačiose įstaigose, už teisę gauti kokybiškas ir šiuolaikiškas sveikatos paslaugas.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2013 m. gegužės 14 d. 30 pacientų organizacijų atstovaujanti LPOAT, Lietuvos medicinos studentų asociacija (</w:t>
      </w:r>
      <w:proofErr w:type="spellStart"/>
      <w:r w:rsidRPr="00371760">
        <w:rPr>
          <w:b/>
        </w:rPr>
        <w:t>LiMSA</w:t>
      </w:r>
      <w:proofErr w:type="spellEnd"/>
      <w:r w:rsidRPr="00371760">
        <w:rPr>
          <w:b/>
        </w:rPr>
        <w:t>), Lietuvos didžiosios verslo konfederacijos (LPK, LVK, LVDK, Asociacija „</w:t>
      </w:r>
      <w:proofErr w:type="spellStart"/>
      <w:r w:rsidRPr="00371760">
        <w:rPr>
          <w:b/>
        </w:rPr>
        <w:t>Investors</w:t>
      </w:r>
      <w:proofErr w:type="spellEnd"/>
      <w:r w:rsidRPr="00371760">
        <w:rPr>
          <w:b/>
        </w:rPr>
        <w:t xml:space="preserve"> </w:t>
      </w:r>
      <w:proofErr w:type="spellStart"/>
      <w:r w:rsidRPr="00371760">
        <w:rPr>
          <w:b/>
        </w:rPr>
        <w:t>Forum</w:t>
      </w:r>
      <w:proofErr w:type="spellEnd"/>
      <w:r w:rsidRPr="00371760">
        <w:rPr>
          <w:b/>
        </w:rPr>
        <w:t>"), Lietuvos privačių sveikatos priežiūros įstaigų asociacijos (</w:t>
      </w:r>
      <w:proofErr w:type="spellStart"/>
      <w:r w:rsidRPr="00371760">
        <w:rPr>
          <w:b/>
        </w:rPr>
        <w:t>LPSPfA</w:t>
      </w:r>
      <w:proofErr w:type="spellEnd"/>
      <w:r w:rsidRPr="00371760">
        <w:rPr>
          <w:b/>
        </w:rPr>
        <w:t>, NPASPĮA, NPLA, PGMPJA), Lietuvos turizmo rūmai, Lietuvos medicinos turizmo asociacija, Prancūzijos ir Didžiosios Britanijos prekybos rūmai bei plačiai žinomi kultūros ir meno veikėjai kreipėsi į Lietuvos Respublikos vadovus, prašydami išsaugoti paciento teisę rinktis gydymo įstaigą, užtikrinti lygiavertį paslaugų kompensavimą iš PSDF biudžeto lėšų valstybinėse ir privačiose gydymo įstaigose bei kt.</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atsižvelgsite </w:t>
      </w:r>
      <w:proofErr w:type="gramStart"/>
      <w:r w:rsidRPr="00371760">
        <w:rPr>
          <w:b/>
        </w:rPr>
        <w:t>{</w:t>
      </w:r>
      <w:proofErr w:type="gramEnd"/>
      <w:r w:rsidRPr="00371760">
        <w:rPr>
          <w:b/>
        </w:rPr>
        <w:t xml:space="preserve"> didelės Lietuvos visuomenės dalies jau išsakytą susirūpinimą ir nepritarimą Jūsų siūlomoms iniciatyvoms bei Jūsų vykdomai politikai?</w:t>
      </w:r>
    </w:p>
    <w:p w:rsidR="00BA14B4" w:rsidRPr="00371760" w:rsidRDefault="00BA14B4" w:rsidP="00894894">
      <w:pPr>
        <w:spacing w:line="240" w:lineRule="auto"/>
        <w:jc w:val="both"/>
        <w:rPr>
          <w:rFonts w:ascii="Times New Roman" w:hAnsi="Times New Roman"/>
          <w:bCs/>
          <w:sz w:val="24"/>
          <w:szCs w:val="24"/>
        </w:rPr>
      </w:pPr>
      <w:r w:rsidRPr="00371760">
        <w:rPr>
          <w:rFonts w:ascii="Times New Roman" w:hAnsi="Times New Roman"/>
          <w:bCs/>
          <w:sz w:val="24"/>
          <w:szCs w:val="24"/>
        </w:rPr>
        <w:lastRenderedPageBreak/>
        <w:t xml:space="preserve">Visų pirma norėčiau pasiteirauti interpeliacijos autorių, ar jie žino, kaip buvo renkami parašai. Aš gaunu labai daug skambučių ir laiškų, pranešančių apie „švarius“ parašų rinkimo metodus. Priedas nr. </w:t>
      </w:r>
      <w:r w:rsidR="00D56A17" w:rsidRPr="00371760">
        <w:rPr>
          <w:rFonts w:ascii="Times New Roman" w:hAnsi="Times New Roman"/>
          <w:bCs/>
          <w:sz w:val="24"/>
          <w:szCs w:val="24"/>
        </w:rPr>
        <w:t>8</w:t>
      </w:r>
      <w:r w:rsidRPr="00371760">
        <w:rPr>
          <w:rFonts w:ascii="Times New Roman" w:hAnsi="Times New Roman"/>
          <w:bCs/>
          <w:sz w:val="24"/>
          <w:szCs w:val="24"/>
        </w:rPr>
        <w:t xml:space="preserve"> yra viena iš daugelio iliustracijų, verčiančių abejoti šios akcijos garbe.</w:t>
      </w:r>
    </w:p>
    <w:p w:rsidR="00A95FCF" w:rsidRPr="00371760" w:rsidRDefault="00A95FCF" w:rsidP="00894894">
      <w:pPr>
        <w:spacing w:line="240" w:lineRule="auto"/>
        <w:jc w:val="both"/>
        <w:rPr>
          <w:rFonts w:ascii="Times New Roman" w:hAnsi="Times New Roman"/>
          <w:bCs/>
          <w:sz w:val="24"/>
          <w:szCs w:val="24"/>
        </w:rPr>
      </w:pPr>
      <w:r w:rsidRPr="00371760">
        <w:rPr>
          <w:rFonts w:ascii="Times New Roman" w:hAnsi="Times New Roman"/>
          <w:bCs/>
          <w:sz w:val="24"/>
          <w:szCs w:val="24"/>
        </w:rPr>
        <w:t>Atsakyme į 11 klausimą minėtos apklausos duomenys rodo, kad 2013 metų kovo m</w:t>
      </w:r>
      <w:r w:rsidR="005B41DD" w:rsidRPr="00371760">
        <w:rPr>
          <w:rFonts w:ascii="Times New Roman" w:hAnsi="Times New Roman"/>
          <w:bCs/>
          <w:sz w:val="24"/>
          <w:szCs w:val="24"/>
        </w:rPr>
        <w:t>ėnesį keturi iš dešimties (41%) 15</w:t>
      </w:r>
      <w:proofErr w:type="gramStart"/>
      <w:r w:rsidR="005B41DD" w:rsidRPr="00371760">
        <w:rPr>
          <w:rFonts w:ascii="Times New Roman" w:hAnsi="Times New Roman"/>
          <w:bCs/>
          <w:sz w:val="24"/>
          <w:szCs w:val="24"/>
        </w:rPr>
        <w:t>-</w:t>
      </w:r>
      <w:proofErr w:type="gramEnd"/>
      <w:r w:rsidRPr="00371760">
        <w:rPr>
          <w:rFonts w:ascii="Times New Roman" w:hAnsi="Times New Roman"/>
          <w:bCs/>
          <w:sz w:val="24"/>
          <w:szCs w:val="24"/>
        </w:rPr>
        <w:t xml:space="preserve">74 metų Lietuvos gyventojų gerai ir labai gerai vertino Sveikatos apsaugos ministro Vytenio Povilo Andriukaičio veiklą (9% vertino labai gerai ir 32% greičiau gerai). Blogai ministro veiklą vertino tik 9 proc. apklaustųjų ir 20 proc. apklaustųjų nusiteikę nepalankiai ministro atžvilgiu. Likusieji respondentai neturėjo nuomonės šiuo klausimu. </w:t>
      </w:r>
      <w:r w:rsidR="002F269F" w:rsidRPr="00371760">
        <w:rPr>
          <w:rFonts w:ascii="Times New Roman" w:hAnsi="Times New Roman"/>
          <w:bCs/>
          <w:sz w:val="24"/>
          <w:szCs w:val="24"/>
        </w:rPr>
        <w:t>(Priedas nr.</w:t>
      </w:r>
      <w:r w:rsidR="003A7098" w:rsidRPr="00371760">
        <w:rPr>
          <w:rFonts w:ascii="Times New Roman" w:hAnsi="Times New Roman"/>
          <w:bCs/>
          <w:sz w:val="24"/>
          <w:szCs w:val="24"/>
        </w:rPr>
        <w:t xml:space="preserve"> </w:t>
      </w:r>
      <w:r w:rsidR="00D56A17" w:rsidRPr="00371760">
        <w:rPr>
          <w:rFonts w:ascii="Times New Roman" w:hAnsi="Times New Roman"/>
          <w:bCs/>
          <w:sz w:val="24"/>
          <w:szCs w:val="24"/>
        </w:rPr>
        <w:t>9</w:t>
      </w:r>
      <w:r w:rsidR="002F269F" w:rsidRPr="00371760">
        <w:rPr>
          <w:rFonts w:ascii="Times New Roman" w:hAnsi="Times New Roman"/>
          <w:bCs/>
          <w:sz w:val="24"/>
          <w:szCs w:val="24"/>
        </w:rPr>
        <w:t xml:space="preserve">). </w:t>
      </w:r>
      <w:r w:rsidRPr="00371760">
        <w:rPr>
          <w:rFonts w:ascii="Times New Roman" w:hAnsi="Times New Roman"/>
          <w:bCs/>
          <w:sz w:val="24"/>
          <w:szCs w:val="24"/>
        </w:rPr>
        <w:t>Neneigdamas kiekvieno piliečio teisės reikšti savo nuomonę įvairiomis formomis, visgi manyčiau,</w:t>
      </w:r>
      <w:r w:rsidR="005B41DD" w:rsidRPr="00371760">
        <w:rPr>
          <w:rFonts w:ascii="Times New Roman" w:hAnsi="Times New Roman"/>
          <w:bCs/>
          <w:sz w:val="24"/>
          <w:szCs w:val="24"/>
        </w:rPr>
        <w:t xml:space="preserve"> kad šie skaičiai yra nemažiau </w:t>
      </w:r>
      <w:r w:rsidRPr="00371760">
        <w:rPr>
          <w:rFonts w:ascii="Times New Roman" w:hAnsi="Times New Roman"/>
          <w:bCs/>
          <w:sz w:val="24"/>
          <w:szCs w:val="24"/>
        </w:rPr>
        <w:t xml:space="preserve">iškalbingesni ir objektyvesni, negu viešųjų ryšių akcijos metu abejotinais būdais surinkti parašai. </w:t>
      </w:r>
    </w:p>
    <w:p w:rsidR="00A95FCF" w:rsidRPr="00371760" w:rsidRDefault="00A95FCF" w:rsidP="00894894">
      <w:pPr>
        <w:spacing w:line="240" w:lineRule="auto"/>
        <w:jc w:val="both"/>
        <w:rPr>
          <w:rFonts w:ascii="Times New Roman" w:hAnsi="Times New Roman"/>
          <w:bCs/>
          <w:sz w:val="24"/>
          <w:szCs w:val="24"/>
        </w:rPr>
      </w:pPr>
      <w:r w:rsidRPr="00371760">
        <w:rPr>
          <w:rFonts w:ascii="Times New Roman" w:hAnsi="Times New Roman"/>
          <w:bCs/>
          <w:sz w:val="24"/>
          <w:szCs w:val="24"/>
        </w:rPr>
        <w:t xml:space="preserve">Štai citatos iš kelių piliečių laiškų Sveikatos apsaugos ministerijai ar konkrečiai man: </w:t>
      </w:r>
    </w:p>
    <w:p w:rsidR="00AD173B" w:rsidRPr="00371760" w:rsidRDefault="00A95FCF" w:rsidP="00894894">
      <w:pPr>
        <w:pStyle w:val="prastasistinklapis"/>
        <w:spacing w:line="240" w:lineRule="auto"/>
        <w:jc w:val="both"/>
        <w:rPr>
          <w:rFonts w:eastAsia="Times New Roman"/>
        </w:rPr>
      </w:pPr>
      <w:r w:rsidRPr="00371760">
        <w:rPr>
          <w:rFonts w:eastAsia="Times New Roman"/>
        </w:rPr>
        <w:t>„Taip pat esame tos nuomones, kad verslas, kokios srities jis bebūtų, neturi būti remiamas iš valstybės biudžeto. Esame už tai, kad viešajam sektoriui ir verslui valstybė galėtų taikyti socialinius užsakymus didinant prieinamumą prie sveikatos priežiūros paslaugų, propaguojant sveiką gyvenseną, vykdant ligų profilaktiką. Tačiau privataus verslo išlaikymas valstybės biudžeto lėšomis, mūsų manymu,  nėra tinkamas prieinamumo prie sveikatos priežiūros ir</w:t>
      </w:r>
      <w:r w:rsidR="00DD0231" w:rsidRPr="00371760">
        <w:rPr>
          <w:rFonts w:eastAsia="Times New Roman"/>
        </w:rPr>
        <w:t xml:space="preserve"> pagalbos problemų sprendimas</w:t>
      </w:r>
      <w:r w:rsidRPr="00371760">
        <w:rPr>
          <w:rFonts w:eastAsia="Times New Roman"/>
        </w:rPr>
        <w:t>“</w:t>
      </w:r>
      <w:r w:rsidR="00DD0231" w:rsidRPr="00371760">
        <w:rPr>
          <w:rFonts w:eastAsia="Times New Roman"/>
        </w:rPr>
        <w:t>,</w:t>
      </w:r>
      <w:r w:rsidRPr="00371760">
        <w:rPr>
          <w:rFonts w:eastAsia="Times New Roman"/>
        </w:rPr>
        <w:t xml:space="preserve"> – rašo asociacija „Pozityvus gyvenimas“.</w:t>
      </w:r>
    </w:p>
    <w:p w:rsidR="005B41DD" w:rsidRPr="00371760" w:rsidRDefault="00AD173B" w:rsidP="00F95F5C">
      <w:pPr>
        <w:spacing w:before="240" w:line="240" w:lineRule="auto"/>
        <w:jc w:val="both"/>
        <w:rPr>
          <w:rFonts w:ascii="Times New Roman" w:eastAsia="Times New Roman" w:hAnsi="Times New Roman"/>
          <w:sz w:val="24"/>
          <w:szCs w:val="24"/>
          <w:lang w:eastAsia="lt-LT"/>
        </w:rPr>
      </w:pPr>
      <w:r w:rsidRPr="00371760">
        <w:rPr>
          <w:rFonts w:ascii="Times New Roman" w:eastAsia="Times New Roman" w:hAnsi="Times New Roman"/>
          <w:sz w:val="24"/>
          <w:szCs w:val="24"/>
          <w:lang w:eastAsia="lt-LT"/>
        </w:rPr>
        <w:t>„Gerbiame ministro, nepabūgusio siekti, kad sveikatos sistema užtikrintų pamatines žmogaus teises į geresnę sveikatą, gyvybę ir orumą, pastangas“</w:t>
      </w:r>
      <w:r w:rsidR="00DD0231" w:rsidRPr="00371760">
        <w:rPr>
          <w:rFonts w:ascii="Times New Roman" w:eastAsia="Times New Roman" w:hAnsi="Times New Roman"/>
          <w:sz w:val="24"/>
          <w:szCs w:val="24"/>
          <w:lang w:eastAsia="lt-LT"/>
        </w:rPr>
        <w:t>,</w:t>
      </w:r>
      <w:r w:rsidRPr="00371760">
        <w:rPr>
          <w:rFonts w:ascii="Times New Roman" w:eastAsia="Times New Roman" w:hAnsi="Times New Roman"/>
          <w:sz w:val="24"/>
          <w:szCs w:val="24"/>
          <w:lang w:eastAsia="lt-LT"/>
        </w:rPr>
        <w:t xml:space="preserve"> – rašo Lietuvos maistininkų profesinė sąjunga.</w:t>
      </w:r>
    </w:p>
    <w:p w:rsidR="00DD0231" w:rsidRPr="00371760" w:rsidRDefault="00AD173B" w:rsidP="00F95F5C">
      <w:pPr>
        <w:spacing w:before="240" w:line="240" w:lineRule="auto"/>
        <w:jc w:val="both"/>
        <w:rPr>
          <w:rFonts w:ascii="Times New Roman" w:eastAsia="Times New Roman" w:hAnsi="Times New Roman"/>
          <w:sz w:val="24"/>
          <w:szCs w:val="24"/>
          <w:lang w:eastAsia="lt-LT"/>
        </w:rPr>
      </w:pPr>
      <w:r w:rsidRPr="00371760">
        <w:rPr>
          <w:rFonts w:ascii="Times New Roman" w:eastAsia="Times New Roman" w:hAnsi="Times New Roman"/>
          <w:sz w:val="24"/>
          <w:szCs w:val="24"/>
          <w:lang w:eastAsia="lt-LT"/>
        </w:rPr>
        <w:br/>
        <w:t>„Ministro pašalinimas sutrikdytų pradėtas iniciatyvas ir pakenktų ne tik visuomenės sveikatos sričiai, bet ir tarptautiniam Lietuvos prestižui...“</w:t>
      </w:r>
      <w:r w:rsidR="00DD0231" w:rsidRPr="00371760">
        <w:rPr>
          <w:rFonts w:ascii="Times New Roman" w:eastAsia="Times New Roman" w:hAnsi="Times New Roman"/>
          <w:sz w:val="24"/>
          <w:szCs w:val="24"/>
          <w:lang w:eastAsia="lt-LT"/>
        </w:rPr>
        <w:t>.</w:t>
      </w:r>
      <w:r w:rsidRPr="00371760">
        <w:rPr>
          <w:rFonts w:ascii="Times New Roman" w:eastAsia="Times New Roman" w:hAnsi="Times New Roman"/>
          <w:sz w:val="24"/>
          <w:szCs w:val="24"/>
          <w:lang w:eastAsia="lt-LT"/>
        </w:rPr>
        <w:t xml:space="preserve"> – sako Lietuvos visuomenės sveikatos asociacija. </w:t>
      </w:r>
    </w:p>
    <w:p w:rsidR="00DD0231" w:rsidRPr="00371760" w:rsidRDefault="00DD0231" w:rsidP="00F95F5C">
      <w:pPr>
        <w:spacing w:before="240" w:line="240" w:lineRule="auto"/>
        <w:jc w:val="both"/>
        <w:rPr>
          <w:rFonts w:ascii="Times New Roman" w:eastAsia="Times New Roman" w:hAnsi="Times New Roman"/>
          <w:sz w:val="24"/>
          <w:szCs w:val="24"/>
          <w:lang w:eastAsia="lt-LT"/>
        </w:rPr>
      </w:pPr>
      <w:r w:rsidRPr="00371760">
        <w:rPr>
          <w:rFonts w:ascii="Times New Roman" w:eastAsia="Times New Roman" w:hAnsi="Times New Roman"/>
          <w:sz w:val="24"/>
          <w:szCs w:val="24"/>
          <w:lang w:eastAsia="lt-LT"/>
        </w:rPr>
        <w:t>Ir visgi ši viešųjų ryšių akcija – tokia pati, kaip ir interpeliacija: emocionali, neargumentuota ir kelianti daug klausimų dėl kokybės bei tikrųjų ketinimų.</w:t>
      </w:r>
    </w:p>
    <w:p w:rsidR="00DC70D7" w:rsidRPr="00371760" w:rsidRDefault="00DC70D7" w:rsidP="00894894">
      <w:pPr>
        <w:pStyle w:val="roman"/>
        <w:spacing w:before="0" w:beforeAutospacing="0" w:after="200" w:afterAutospacing="0"/>
        <w:jc w:val="both"/>
      </w:pPr>
    </w:p>
    <w:p w:rsidR="00DC70D7" w:rsidRPr="00371760" w:rsidRDefault="00F95F5C" w:rsidP="00894894">
      <w:pPr>
        <w:pStyle w:val="roman12"/>
        <w:numPr>
          <w:ilvl w:val="0"/>
          <w:numId w:val="27"/>
        </w:numPr>
        <w:spacing w:before="0" w:beforeAutospacing="0" w:after="200" w:afterAutospacing="0"/>
        <w:jc w:val="both"/>
      </w:pPr>
      <w:bookmarkStart w:id="1" w:name="klausimas7"/>
      <w:r w:rsidRPr="00371760">
        <w:t>Mano citata iš LR Seimo plenarinio posėdžio teikiant svei</w:t>
      </w:r>
      <w:r w:rsidRPr="00371760">
        <w:softHyphen/>
        <w:t>ka</w:t>
      </w:r>
      <w:r w:rsidRPr="00371760">
        <w:softHyphen/>
        <w:t>tos drau</w:t>
      </w:r>
      <w:r w:rsidRPr="00371760">
        <w:softHyphen/>
        <w:t>di</w:t>
      </w:r>
      <w:r w:rsidRPr="00371760">
        <w:softHyphen/>
        <w:t>mo įsta</w:t>
      </w:r>
      <w:r w:rsidRPr="00371760">
        <w:softHyphen/>
        <w:t>ty</w:t>
      </w:r>
      <w:r w:rsidRPr="00371760">
        <w:softHyphen/>
        <w:t xml:space="preserve">mo 2 </w:t>
      </w:r>
      <w:proofErr w:type="gramStart"/>
      <w:r w:rsidRPr="00371760">
        <w:t>ir 26 straips</w:t>
      </w:r>
      <w:r w:rsidRPr="00371760">
        <w:softHyphen/>
        <w:t>nių pa</w:t>
      </w:r>
      <w:r w:rsidRPr="00371760">
        <w:softHyphen/>
        <w:t>kei</w:t>
      </w:r>
      <w:r w:rsidRPr="00371760">
        <w:softHyphen/>
        <w:t>ti</w:t>
      </w:r>
      <w:r w:rsidRPr="00371760">
        <w:softHyphen/>
        <w:t>mo ir pa</w:t>
      </w:r>
      <w:r w:rsidRPr="00371760">
        <w:softHyphen/>
        <w:t>pil</w:t>
      </w:r>
      <w:r w:rsidRPr="00371760">
        <w:softHyphen/>
        <w:t>dy</w:t>
      </w:r>
      <w:r w:rsidRPr="00371760">
        <w:softHyphen/>
        <w:t>mo įsta</w:t>
      </w:r>
      <w:r w:rsidRPr="00371760">
        <w:softHyphen/>
        <w:t>ty</w:t>
      </w:r>
      <w:r w:rsidRPr="00371760">
        <w:softHyphen/>
        <w:t>mo</w:t>
      </w:r>
      <w:proofErr w:type="gramEnd"/>
      <w:r w:rsidRPr="00371760">
        <w:t xml:space="preserve"> nr. XIIP-202 </w:t>
      </w:r>
      <w:bookmarkEnd w:id="1"/>
      <w:r w:rsidRPr="00371760">
        <w:t xml:space="preserve">pataisas (2013-01-15) dėl Lietuvos vyriausiojo administracinio teismo ir </w:t>
      </w:r>
      <w:proofErr w:type="gramStart"/>
      <w:r w:rsidRPr="00371760">
        <w:t>LR Konkurencijos tarybos</w:t>
      </w:r>
      <w:proofErr w:type="gramEnd"/>
      <w:r w:rsidRPr="00371760">
        <w:t xml:space="preserve"> nutarčių įgyvendinimo: „</w:t>
      </w:r>
      <w:r w:rsidR="00DC70D7" w:rsidRPr="00371760">
        <w:rPr>
          <w:i/>
        </w:rPr>
        <w:t>Svei</w:t>
      </w:r>
      <w:r w:rsidR="00DC70D7" w:rsidRPr="00371760">
        <w:rPr>
          <w:i/>
        </w:rPr>
        <w:softHyphen/>
        <w:t>ka</w:t>
      </w:r>
      <w:r w:rsidR="00DC70D7" w:rsidRPr="00371760">
        <w:rPr>
          <w:i/>
        </w:rPr>
        <w:softHyphen/>
        <w:t>tos drau</w:t>
      </w:r>
      <w:r w:rsidR="00DC70D7" w:rsidRPr="00371760">
        <w:rPr>
          <w:i/>
        </w:rPr>
        <w:softHyphen/>
        <w:t>di</w:t>
      </w:r>
      <w:r w:rsidR="00DC70D7" w:rsidRPr="00371760">
        <w:rPr>
          <w:i/>
        </w:rPr>
        <w:softHyphen/>
        <w:t>mo įsta</w:t>
      </w:r>
      <w:r w:rsidR="00DC70D7" w:rsidRPr="00371760">
        <w:rPr>
          <w:i/>
        </w:rPr>
        <w:softHyphen/>
        <w:t>ty</w:t>
      </w:r>
      <w:r w:rsidR="00DC70D7" w:rsidRPr="00371760">
        <w:rPr>
          <w:i/>
        </w:rPr>
        <w:softHyphen/>
        <w:t>mas nu</w:t>
      </w:r>
      <w:r w:rsidR="00DC70D7" w:rsidRPr="00371760">
        <w:rPr>
          <w:i/>
        </w:rPr>
        <w:softHyphen/>
        <w:t>sta</w:t>
      </w:r>
      <w:r w:rsidR="00DC70D7" w:rsidRPr="00371760">
        <w:rPr>
          <w:i/>
        </w:rPr>
        <w:softHyphen/>
        <w:t>tė tik vie</w:t>
      </w:r>
      <w:r w:rsidR="00DC70D7" w:rsidRPr="00371760">
        <w:rPr>
          <w:i/>
        </w:rPr>
        <w:softHyphen/>
        <w:t>ną as</w:t>
      </w:r>
      <w:r w:rsidR="00DC70D7" w:rsidRPr="00371760">
        <w:rPr>
          <w:i/>
        </w:rPr>
        <w:softHyphen/>
        <w:t>pek</w:t>
      </w:r>
      <w:r w:rsidR="00DC70D7" w:rsidRPr="00371760">
        <w:rPr>
          <w:i/>
        </w:rPr>
        <w:softHyphen/>
        <w:t>tą, kad pri</w:t>
      </w:r>
      <w:r w:rsidR="00DC70D7" w:rsidRPr="00371760">
        <w:rPr>
          <w:i/>
        </w:rPr>
        <w:softHyphen/>
        <w:t>va</w:t>
      </w:r>
      <w:r w:rsidR="00DC70D7" w:rsidRPr="00371760">
        <w:rPr>
          <w:i/>
        </w:rPr>
        <w:softHyphen/>
        <w:t>čios įstai</w:t>
      </w:r>
      <w:r w:rsidR="00DC70D7" w:rsidRPr="00371760">
        <w:rPr>
          <w:i/>
        </w:rPr>
        <w:softHyphen/>
        <w:t>gos su Vals</w:t>
      </w:r>
      <w:r w:rsidR="00DC70D7" w:rsidRPr="00371760">
        <w:rPr>
          <w:i/>
        </w:rPr>
        <w:softHyphen/>
        <w:t>ty</w:t>
      </w:r>
      <w:r w:rsidR="00DC70D7" w:rsidRPr="00371760">
        <w:rPr>
          <w:i/>
        </w:rPr>
        <w:softHyphen/>
        <w:t>bi</w:t>
      </w:r>
      <w:r w:rsidR="00DC70D7" w:rsidRPr="00371760">
        <w:rPr>
          <w:i/>
        </w:rPr>
        <w:softHyphen/>
        <w:t>ne li</w:t>
      </w:r>
      <w:r w:rsidR="00DC70D7" w:rsidRPr="00371760">
        <w:rPr>
          <w:i/>
        </w:rPr>
        <w:softHyphen/>
        <w:t>go</w:t>
      </w:r>
      <w:r w:rsidR="00DC70D7" w:rsidRPr="00371760">
        <w:rPr>
          <w:i/>
        </w:rPr>
        <w:softHyphen/>
        <w:t>nių ka</w:t>
      </w:r>
      <w:r w:rsidR="00DC70D7" w:rsidRPr="00371760">
        <w:rPr>
          <w:i/>
        </w:rPr>
        <w:softHyphen/>
        <w:t>sa ar jos te</w:t>
      </w:r>
      <w:r w:rsidR="00DC70D7" w:rsidRPr="00371760">
        <w:rPr>
          <w:i/>
        </w:rPr>
        <w:softHyphen/>
        <w:t>ri</w:t>
      </w:r>
      <w:r w:rsidR="00DC70D7" w:rsidRPr="00371760">
        <w:rPr>
          <w:i/>
        </w:rPr>
        <w:softHyphen/>
        <w:t>to</w:t>
      </w:r>
      <w:r w:rsidR="00DC70D7" w:rsidRPr="00371760">
        <w:rPr>
          <w:i/>
        </w:rPr>
        <w:softHyphen/>
        <w:t>ri</w:t>
      </w:r>
      <w:r w:rsidR="00DC70D7" w:rsidRPr="00371760">
        <w:rPr>
          <w:i/>
        </w:rPr>
        <w:softHyphen/>
        <w:t>niais pa</w:t>
      </w:r>
      <w:r w:rsidR="00DC70D7" w:rsidRPr="00371760">
        <w:rPr>
          <w:i/>
        </w:rPr>
        <w:softHyphen/>
        <w:t>da</w:t>
      </w:r>
      <w:r w:rsidR="00DC70D7" w:rsidRPr="00371760">
        <w:rPr>
          <w:i/>
        </w:rPr>
        <w:softHyphen/>
        <w:t>li</w:t>
      </w:r>
      <w:r w:rsidR="00DC70D7" w:rsidRPr="00371760">
        <w:rPr>
          <w:i/>
        </w:rPr>
        <w:softHyphen/>
        <w:t>niais su</w:t>
      </w:r>
      <w:r w:rsidR="00DC70D7" w:rsidRPr="00371760">
        <w:rPr>
          <w:i/>
        </w:rPr>
        <w:softHyphen/>
        <w:t>da</w:t>
      </w:r>
      <w:r w:rsidR="00DC70D7" w:rsidRPr="00371760">
        <w:rPr>
          <w:i/>
        </w:rPr>
        <w:softHyphen/>
        <w:t>ro su</w:t>
      </w:r>
      <w:r w:rsidR="00DC70D7" w:rsidRPr="00371760">
        <w:rPr>
          <w:i/>
        </w:rPr>
        <w:softHyphen/>
        <w:t>tar</w:t>
      </w:r>
      <w:r w:rsidR="00DC70D7" w:rsidRPr="00371760">
        <w:rPr>
          <w:i/>
        </w:rPr>
        <w:softHyphen/>
        <w:t>tis, ir įsta</w:t>
      </w:r>
      <w:r w:rsidR="00DC70D7" w:rsidRPr="00371760">
        <w:rPr>
          <w:i/>
        </w:rPr>
        <w:softHyphen/>
        <w:t>ty</w:t>
      </w:r>
      <w:r w:rsidR="00DC70D7" w:rsidRPr="00371760">
        <w:rPr>
          <w:i/>
        </w:rPr>
        <w:softHyphen/>
        <w:t>mas nu</w:t>
      </w:r>
      <w:r w:rsidR="00DC70D7" w:rsidRPr="00371760">
        <w:rPr>
          <w:i/>
        </w:rPr>
        <w:softHyphen/>
        <w:t>ma</w:t>
      </w:r>
      <w:r w:rsidR="00DC70D7" w:rsidRPr="00371760">
        <w:rPr>
          <w:i/>
        </w:rPr>
        <w:softHyphen/>
        <w:t>to tik su</w:t>
      </w:r>
      <w:r w:rsidR="00DC70D7" w:rsidRPr="00371760">
        <w:rPr>
          <w:i/>
        </w:rPr>
        <w:softHyphen/>
        <w:t>tar</w:t>
      </w:r>
      <w:r w:rsidR="00DC70D7" w:rsidRPr="00371760">
        <w:rPr>
          <w:i/>
        </w:rPr>
        <w:softHyphen/>
        <w:t>čių tvar</w:t>
      </w:r>
      <w:r w:rsidR="00DC70D7" w:rsidRPr="00371760">
        <w:rPr>
          <w:i/>
        </w:rPr>
        <w:softHyphen/>
        <w:t>ką, o ne są</w:t>
      </w:r>
      <w:r w:rsidR="00DC70D7" w:rsidRPr="00371760">
        <w:rPr>
          <w:i/>
        </w:rPr>
        <w:softHyphen/>
        <w:t>ly</w:t>
      </w:r>
      <w:r w:rsidR="00DC70D7" w:rsidRPr="00371760">
        <w:rPr>
          <w:i/>
        </w:rPr>
        <w:softHyphen/>
        <w:t>gas. Są</w:t>
      </w:r>
      <w:r w:rsidR="00DC70D7" w:rsidRPr="00371760">
        <w:rPr>
          <w:i/>
        </w:rPr>
        <w:softHyphen/>
        <w:t>ly</w:t>
      </w:r>
      <w:r w:rsidR="00DC70D7" w:rsidRPr="00371760">
        <w:rPr>
          <w:i/>
        </w:rPr>
        <w:softHyphen/>
        <w:t>gas mi</w:t>
      </w:r>
      <w:r w:rsidR="00DC70D7" w:rsidRPr="00371760">
        <w:rPr>
          <w:i/>
        </w:rPr>
        <w:softHyphen/>
        <w:t>nist</w:t>
      </w:r>
      <w:r w:rsidR="00DC70D7" w:rsidRPr="00371760">
        <w:rPr>
          <w:i/>
        </w:rPr>
        <w:softHyphen/>
        <w:t>ras nu</w:t>
      </w:r>
      <w:r w:rsidR="00DC70D7" w:rsidRPr="00371760">
        <w:rPr>
          <w:i/>
        </w:rPr>
        <w:softHyphen/>
        <w:t>sta</w:t>
      </w:r>
      <w:r w:rsidR="00DC70D7" w:rsidRPr="00371760">
        <w:rPr>
          <w:i/>
        </w:rPr>
        <w:softHyphen/>
        <w:t>tė įsa</w:t>
      </w:r>
      <w:r w:rsidR="00DC70D7" w:rsidRPr="00371760">
        <w:rPr>
          <w:i/>
        </w:rPr>
        <w:softHyphen/>
        <w:t>ky</w:t>
      </w:r>
      <w:r w:rsidR="00DC70D7" w:rsidRPr="00371760">
        <w:rPr>
          <w:i/>
        </w:rPr>
        <w:softHyphen/>
        <w:t>mu. Su</w:t>
      </w:r>
      <w:r w:rsidR="00DC70D7" w:rsidRPr="00371760">
        <w:rPr>
          <w:i/>
        </w:rPr>
        <w:softHyphen/>
        <w:t>pran</w:t>
      </w:r>
      <w:r w:rsidR="00DC70D7" w:rsidRPr="00371760">
        <w:rPr>
          <w:i/>
        </w:rPr>
        <w:softHyphen/>
        <w:t>ta</w:t>
      </w:r>
      <w:r w:rsidR="00DC70D7" w:rsidRPr="00371760">
        <w:rPr>
          <w:i/>
        </w:rPr>
        <w:softHyphen/>
        <w:t>ma,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jos ta</w:t>
      </w:r>
      <w:r w:rsidR="00DC70D7" w:rsidRPr="00371760">
        <w:rPr>
          <w:i/>
        </w:rPr>
        <w:softHyphen/>
        <w:t>ry</w:t>
      </w:r>
      <w:r w:rsidR="00DC70D7" w:rsidRPr="00371760">
        <w:rPr>
          <w:i/>
        </w:rPr>
        <w:softHyphen/>
        <w:t>ba, ape</w:t>
      </w:r>
      <w:r w:rsidR="00DC70D7" w:rsidRPr="00371760">
        <w:rPr>
          <w:i/>
        </w:rPr>
        <w:softHyphen/>
        <w:t>liuo</w:t>
      </w:r>
      <w:r w:rsidR="00DC70D7" w:rsidRPr="00371760">
        <w:rPr>
          <w:i/>
        </w:rPr>
        <w:softHyphen/>
        <w:t>da</w:t>
      </w:r>
      <w:r w:rsidR="00DC70D7" w:rsidRPr="00371760">
        <w:rPr>
          <w:i/>
        </w:rPr>
        <w:softHyphen/>
        <w:t>ma į tai, kad to</w:t>
      </w:r>
      <w:r w:rsidR="00DC70D7" w:rsidRPr="00371760">
        <w:rPr>
          <w:i/>
        </w:rPr>
        <w:softHyphen/>
        <w:t>kių są</w:t>
      </w:r>
      <w:r w:rsidR="00DC70D7" w:rsidRPr="00371760">
        <w:rPr>
          <w:i/>
        </w:rPr>
        <w:softHyphen/>
        <w:t>ly</w:t>
      </w:r>
      <w:r w:rsidR="00DC70D7" w:rsidRPr="00371760">
        <w:rPr>
          <w:i/>
        </w:rPr>
        <w:softHyphen/>
        <w:t>gų nė</w:t>
      </w:r>
      <w:r w:rsidR="00DC70D7" w:rsidRPr="00371760">
        <w:rPr>
          <w:i/>
        </w:rPr>
        <w:softHyphen/>
        <w:t>ra įsta</w:t>
      </w:r>
      <w:r w:rsidR="00DC70D7" w:rsidRPr="00371760">
        <w:rPr>
          <w:i/>
        </w:rPr>
        <w:softHyphen/>
        <w:t>ty</w:t>
      </w:r>
      <w:r w:rsidR="00DC70D7" w:rsidRPr="00371760">
        <w:rPr>
          <w:i/>
        </w:rPr>
        <w:softHyphen/>
        <w:t>me, pa</w:t>
      </w:r>
      <w:r w:rsidR="00DC70D7" w:rsidRPr="00371760">
        <w:rPr>
          <w:i/>
        </w:rPr>
        <w:softHyphen/>
        <w:t>sa</w:t>
      </w:r>
      <w:r w:rsidR="00DC70D7" w:rsidRPr="00371760">
        <w:rPr>
          <w:i/>
        </w:rPr>
        <w:softHyphen/>
        <w:t>kė, kad tai prieš</w:t>
      </w:r>
      <w:r w:rsidR="00DC70D7" w:rsidRPr="00371760">
        <w:rPr>
          <w:i/>
        </w:rPr>
        <w:softHyphen/>
        <w:t>ta</w:t>
      </w:r>
      <w:r w:rsidR="00DC70D7" w:rsidRPr="00371760">
        <w:rPr>
          <w:i/>
        </w:rPr>
        <w:softHyphen/>
        <w:t>rau</w:t>
      </w:r>
      <w:r w:rsidR="00DC70D7" w:rsidRPr="00371760">
        <w:rPr>
          <w:i/>
        </w:rPr>
        <w:softHyphen/>
        <w:t>ja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jos įsta</w:t>
      </w:r>
      <w:r w:rsidR="00DC70D7" w:rsidRPr="00371760">
        <w:rPr>
          <w:i/>
        </w:rPr>
        <w:softHyphen/>
        <w:t>ty</w:t>
      </w:r>
      <w:r w:rsidR="00DC70D7" w:rsidRPr="00371760">
        <w:rPr>
          <w:i/>
        </w:rPr>
        <w:softHyphen/>
        <w:t>mo 4 straips</w:t>
      </w:r>
      <w:r w:rsidR="00DC70D7" w:rsidRPr="00371760">
        <w:rPr>
          <w:i/>
        </w:rPr>
        <w:softHyphen/>
        <w:t>niui ir mi</w:t>
      </w:r>
      <w:r w:rsidR="00DC70D7" w:rsidRPr="00371760">
        <w:rPr>
          <w:i/>
        </w:rPr>
        <w:softHyphen/>
        <w:t>nist</w:t>
      </w:r>
      <w:r w:rsidR="00DC70D7" w:rsidRPr="00371760">
        <w:rPr>
          <w:i/>
        </w:rPr>
        <w:softHyphen/>
        <w:t>ras tu</w:t>
      </w:r>
      <w:r w:rsidR="00DC70D7" w:rsidRPr="00371760">
        <w:rPr>
          <w:i/>
        </w:rPr>
        <w:softHyphen/>
        <w:t>rė</w:t>
      </w:r>
      <w:r w:rsidR="00DC70D7" w:rsidRPr="00371760">
        <w:rPr>
          <w:i/>
        </w:rPr>
        <w:softHyphen/>
        <w:t>tų to</w:t>
      </w:r>
      <w:r w:rsidR="00DC70D7" w:rsidRPr="00371760">
        <w:rPr>
          <w:i/>
        </w:rPr>
        <w:softHyphen/>
        <w:t>kias są</w:t>
      </w:r>
      <w:r w:rsidR="00DC70D7" w:rsidRPr="00371760">
        <w:rPr>
          <w:i/>
        </w:rPr>
        <w:softHyphen/>
        <w:t>ly</w:t>
      </w:r>
      <w:r w:rsidR="00DC70D7" w:rsidRPr="00371760">
        <w:rPr>
          <w:i/>
        </w:rPr>
        <w:softHyphen/>
        <w:t>gas sa</w:t>
      </w:r>
      <w:r w:rsidR="00DC70D7" w:rsidRPr="00371760">
        <w:rPr>
          <w:i/>
        </w:rPr>
        <w:softHyphen/>
        <w:t>vo įsa</w:t>
      </w:r>
      <w:r w:rsidR="00DC70D7" w:rsidRPr="00371760">
        <w:rPr>
          <w:i/>
        </w:rPr>
        <w:softHyphen/>
        <w:t>ky</w:t>
      </w:r>
      <w:r w:rsidR="00DC70D7" w:rsidRPr="00371760">
        <w:rPr>
          <w:i/>
        </w:rPr>
        <w:softHyphen/>
        <w:t>me pa</w:t>
      </w:r>
      <w:r w:rsidR="00DC70D7" w:rsidRPr="00371760">
        <w:rPr>
          <w:i/>
        </w:rPr>
        <w:softHyphen/>
        <w:t>nai</w:t>
      </w:r>
      <w:r w:rsidR="00DC70D7" w:rsidRPr="00371760">
        <w:rPr>
          <w:i/>
        </w:rPr>
        <w:softHyphen/>
        <w:t>kin</w:t>
      </w:r>
      <w:r w:rsidR="00DC70D7" w:rsidRPr="00371760">
        <w:rPr>
          <w:i/>
        </w:rPr>
        <w:softHyphen/>
        <w:t>ti. Ta</w:t>
      </w:r>
      <w:r w:rsidR="00DC70D7" w:rsidRPr="00371760">
        <w:rPr>
          <w:i/>
        </w:rPr>
        <w:softHyphen/>
        <w:t>čiau da</w:t>
      </w:r>
      <w:r w:rsidR="00DC70D7" w:rsidRPr="00371760">
        <w:rPr>
          <w:i/>
        </w:rPr>
        <w:softHyphen/>
        <w:t>bar, kai teis</w:t>
      </w:r>
      <w:r w:rsidR="00DC70D7" w:rsidRPr="00371760">
        <w:rPr>
          <w:i/>
        </w:rPr>
        <w:softHyphen/>
        <w:t>mas pri</w:t>
      </w:r>
      <w:r w:rsidR="00DC70D7" w:rsidRPr="00371760">
        <w:rPr>
          <w:i/>
        </w:rPr>
        <w:softHyphen/>
        <w:t>ėmė spren</w:t>
      </w:r>
      <w:r w:rsidR="00DC70D7" w:rsidRPr="00371760">
        <w:rPr>
          <w:i/>
        </w:rPr>
        <w:softHyphen/>
        <w:t>di</w:t>
      </w:r>
      <w:r w:rsidR="00DC70D7" w:rsidRPr="00371760">
        <w:rPr>
          <w:i/>
        </w:rPr>
        <w:softHyphen/>
        <w:t>mą su</w:t>
      </w:r>
      <w:r w:rsidR="00DC70D7" w:rsidRPr="00371760">
        <w:rPr>
          <w:i/>
        </w:rPr>
        <w:softHyphen/>
        <w:t>stab</w:t>
      </w:r>
      <w:r w:rsidR="00DC70D7" w:rsidRPr="00371760">
        <w:rPr>
          <w:i/>
        </w:rPr>
        <w:softHyphen/>
        <w:t>dy</w:t>
      </w:r>
      <w:r w:rsidR="00DC70D7" w:rsidRPr="00371760">
        <w:rPr>
          <w:i/>
        </w:rPr>
        <w:softHyphen/>
        <w:t>ti Kon</w:t>
      </w:r>
      <w:r w:rsidR="00DC70D7" w:rsidRPr="00371760">
        <w:rPr>
          <w:i/>
        </w:rPr>
        <w:softHyphen/>
        <w:t>ku</w:t>
      </w:r>
      <w:r w:rsidR="00DC70D7" w:rsidRPr="00371760">
        <w:rPr>
          <w:i/>
        </w:rPr>
        <w:softHyphen/>
        <w:t>ren</w:t>
      </w:r>
      <w:r w:rsidR="00DC70D7" w:rsidRPr="00371760">
        <w:rPr>
          <w:i/>
        </w:rPr>
        <w:softHyphen/>
        <w:t>ci</w:t>
      </w:r>
      <w:r w:rsidR="00DC70D7" w:rsidRPr="00371760">
        <w:rPr>
          <w:i/>
        </w:rPr>
        <w:softHyphen/>
        <w:t>jos ta</w:t>
      </w:r>
      <w:r w:rsidR="00DC70D7" w:rsidRPr="00371760">
        <w:rPr>
          <w:i/>
        </w:rPr>
        <w:softHyphen/>
        <w:t>ry</w:t>
      </w:r>
      <w:r w:rsidR="00DC70D7" w:rsidRPr="00371760">
        <w:rPr>
          <w:i/>
        </w:rPr>
        <w:softHyphen/>
        <w:t>bos spren</w:t>
      </w:r>
      <w:r w:rsidR="00DC70D7" w:rsidRPr="00371760">
        <w:rPr>
          <w:i/>
        </w:rPr>
        <w:softHyphen/>
        <w:t>di</w:t>
      </w:r>
      <w:r w:rsidR="00DC70D7" w:rsidRPr="00371760">
        <w:rPr>
          <w:i/>
        </w:rPr>
        <w:softHyphen/>
        <w:t>mą, mes tei</w:t>
      </w:r>
      <w:r w:rsidR="00DC70D7" w:rsidRPr="00371760">
        <w:rPr>
          <w:i/>
        </w:rPr>
        <w:softHyphen/>
        <w:t>kia</w:t>
      </w:r>
      <w:r w:rsidR="00DC70D7" w:rsidRPr="00371760">
        <w:rPr>
          <w:i/>
        </w:rPr>
        <w:softHyphen/>
        <w:t>me įsta</w:t>
      </w:r>
      <w:r w:rsidR="00DC70D7" w:rsidRPr="00371760">
        <w:rPr>
          <w:i/>
        </w:rPr>
        <w:softHyphen/>
        <w:t>ty</w:t>
      </w:r>
      <w:r w:rsidR="00DC70D7" w:rsidRPr="00371760">
        <w:rPr>
          <w:i/>
        </w:rPr>
        <w:softHyphen/>
        <w:t>mo pa</w:t>
      </w:r>
      <w:r w:rsidR="00DC70D7" w:rsidRPr="00371760">
        <w:rPr>
          <w:i/>
        </w:rPr>
        <w:softHyphen/>
        <w:t>tai</w:t>
      </w:r>
      <w:r w:rsidR="00DC70D7" w:rsidRPr="00371760">
        <w:rPr>
          <w:i/>
        </w:rPr>
        <w:softHyphen/>
        <w:t>sas, kad są</w:t>
      </w:r>
      <w:r w:rsidR="00DC70D7" w:rsidRPr="00371760">
        <w:rPr>
          <w:i/>
        </w:rPr>
        <w:softHyphen/>
        <w:t>ly</w:t>
      </w:r>
      <w:r w:rsidR="00DC70D7" w:rsidRPr="00371760">
        <w:rPr>
          <w:i/>
        </w:rPr>
        <w:softHyphen/>
        <w:t>gos, nu</w:t>
      </w:r>
      <w:r w:rsidR="00DC70D7" w:rsidRPr="00371760">
        <w:rPr>
          <w:i/>
        </w:rPr>
        <w:softHyphen/>
        <w:t>sta</w:t>
      </w:r>
      <w:r w:rsidR="00DC70D7" w:rsidRPr="00371760">
        <w:rPr>
          <w:i/>
        </w:rPr>
        <w:softHyphen/>
        <w:t>ty</w:t>
      </w:r>
      <w:r w:rsidR="00DC70D7" w:rsidRPr="00371760">
        <w:rPr>
          <w:i/>
        </w:rPr>
        <w:softHyphen/>
        <w:t>tos įsta</w:t>
      </w:r>
      <w:r w:rsidR="00DC70D7" w:rsidRPr="00371760">
        <w:rPr>
          <w:i/>
        </w:rPr>
        <w:softHyphen/>
        <w:t>ty</w:t>
      </w:r>
      <w:r w:rsidR="00DC70D7" w:rsidRPr="00371760">
        <w:rPr>
          <w:i/>
        </w:rPr>
        <w:softHyphen/>
        <w:t>mo, bū</w:t>
      </w:r>
      <w:r w:rsidR="00DC70D7" w:rsidRPr="00371760">
        <w:rPr>
          <w:i/>
        </w:rPr>
        <w:softHyphen/>
        <w:t>tų vie</w:t>
      </w:r>
      <w:r w:rsidR="00DC70D7" w:rsidRPr="00371760">
        <w:rPr>
          <w:i/>
        </w:rPr>
        <w:softHyphen/>
        <w:t>no</w:t>
      </w:r>
      <w:r w:rsidR="00DC70D7" w:rsidRPr="00371760">
        <w:rPr>
          <w:i/>
        </w:rPr>
        <w:softHyphen/>
        <w:t>dos tiek pri</w:t>
      </w:r>
      <w:r w:rsidR="00DC70D7" w:rsidRPr="00371760">
        <w:rPr>
          <w:i/>
        </w:rPr>
        <w:softHyphen/>
        <w:t>va</w:t>
      </w:r>
      <w:r w:rsidR="00DC70D7" w:rsidRPr="00371760">
        <w:rPr>
          <w:i/>
        </w:rPr>
        <w:softHyphen/>
        <w:t>čiam sek</w:t>
      </w:r>
      <w:r w:rsidR="00DC70D7" w:rsidRPr="00371760">
        <w:rPr>
          <w:i/>
        </w:rPr>
        <w:softHyphen/>
        <w:t>to</w:t>
      </w:r>
      <w:r w:rsidR="00DC70D7" w:rsidRPr="00371760">
        <w:rPr>
          <w:i/>
        </w:rPr>
        <w:softHyphen/>
        <w:t>riui, tiek vals</w:t>
      </w:r>
      <w:r w:rsidR="00DC70D7" w:rsidRPr="00371760">
        <w:rPr>
          <w:i/>
        </w:rPr>
        <w:softHyphen/>
        <w:t>ty</w:t>
      </w:r>
      <w:r w:rsidR="00DC70D7" w:rsidRPr="00371760">
        <w:rPr>
          <w:i/>
        </w:rPr>
        <w:softHyphen/>
        <w:t>bi</w:t>
      </w:r>
      <w:r w:rsidR="00DC70D7" w:rsidRPr="00371760">
        <w:rPr>
          <w:i/>
        </w:rPr>
        <w:softHyphen/>
        <w:t>niam sek</w:t>
      </w:r>
      <w:r w:rsidR="00DC70D7" w:rsidRPr="00371760">
        <w:rPr>
          <w:i/>
        </w:rPr>
        <w:softHyphen/>
        <w:t>to</w:t>
      </w:r>
      <w:r w:rsidR="00DC70D7" w:rsidRPr="00371760">
        <w:rPr>
          <w:i/>
        </w:rPr>
        <w:softHyphen/>
        <w:t>riui</w:t>
      </w:r>
      <w:r w:rsidR="00DC70D7" w:rsidRPr="00371760">
        <w:t>.</w:t>
      </w:r>
      <w:r w:rsidRPr="00371760">
        <w:t>“</w:t>
      </w:r>
      <w:r w:rsidR="00DC70D7" w:rsidRPr="00371760">
        <w:t xml:space="preserve">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Nusižengdamas galiojančioms teisėkūros taisyklėms Jūs LR Seimui teikėte teisės aktų pataisų projektus, apeinant būtinas projektų derinimo procedūras. LR Seimui teikiant Jūsų parengtą Lietuvos Respublikos sveikatos draudimo įstatymo 2 </w:t>
      </w:r>
      <w:proofErr w:type="gramStart"/>
      <w:r w:rsidRPr="00371760">
        <w:rPr>
          <w:b/>
        </w:rPr>
        <w:t>ir 26 straipsnių pakeitimo ir papildymo įstatymo</w:t>
      </w:r>
      <w:proofErr w:type="gramEnd"/>
      <w:r w:rsidRPr="00371760">
        <w:rPr>
          <w:b/>
        </w:rPr>
        <w:t xml:space="preserve"> projektą nebuvo atsižvelgta į Europos teisės departamento prie Teisingumo ministerijos neigiamas išvadas. Teikiant šį projektą, Jūs taip pat nepaisėte ir neatsižvelgėte į </w:t>
      </w:r>
      <w:r w:rsidRPr="00371760">
        <w:rPr>
          <w:b/>
        </w:rPr>
        <w:lastRenderedPageBreak/>
        <w:t>Lietuvos vyriausiojo administracinio teismo nutartį (administracinė byla Nr. 1822</w:t>
      </w:r>
      <w:proofErr w:type="gramStart"/>
      <w:r w:rsidRPr="00371760">
        <w:rPr>
          <w:b/>
        </w:rPr>
        <w:t>-</w:t>
      </w:r>
      <w:proofErr w:type="gramEnd"/>
      <w:r w:rsidRPr="00371760">
        <w:rPr>
          <w:b/>
        </w:rPr>
        <w:t>29/2012, 2012-11-19) bei LR Konkurencijos tarybos nutarimo išvadas (2012-10-16).</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w:t>
      </w:r>
      <w:proofErr w:type="spellStart"/>
      <w:r w:rsidRPr="00371760">
        <w:rPr>
          <w:b/>
        </w:rPr>
        <w:t>pripažjstate</w:t>
      </w:r>
      <w:proofErr w:type="spellEnd"/>
      <w:r w:rsidRPr="00371760">
        <w:rPr>
          <w:b/>
        </w:rPr>
        <w:t>, kad šiuo atveju nusižengėte Lietuvos Respublikos teisės aktams ir etikos reikalavimams? Ar manote, kad visuomenė neturi teisės iš esmės ir tinkamai susipažinti su teikiamais sveikatos politiką keičiančių įstatymų projektais?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Kodėl Jūs iki šiol neįgyvendinote minėtų Lietuvos vyriausiojo administracinio teismo ir </w:t>
      </w:r>
      <w:proofErr w:type="gramStart"/>
      <w:r w:rsidRPr="00371760">
        <w:rPr>
          <w:b/>
        </w:rPr>
        <w:t>LR Konkurencijos tarybos</w:t>
      </w:r>
      <w:proofErr w:type="gramEnd"/>
      <w:r w:rsidRPr="00371760">
        <w:rPr>
          <w:b/>
        </w:rPr>
        <w:t xml:space="preserve"> nutarčių? Kada planuojate tai padaryti?</w:t>
      </w:r>
    </w:p>
    <w:p w:rsidR="00FB5F93" w:rsidRPr="00371760" w:rsidRDefault="00962455" w:rsidP="0089489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0"/>
        <w:jc w:val="both"/>
        <w:rPr>
          <w:rFonts w:ascii="Times New Roman" w:hAnsi="Times New Roman" w:cs="Times New Roman"/>
          <w:shd w:val="clear" w:color="auto" w:fill="FFFFFF"/>
          <w:lang w:val="lt-LT"/>
        </w:rPr>
      </w:pPr>
      <w:r w:rsidRPr="00371760">
        <w:rPr>
          <w:rFonts w:ascii="Times New Roman" w:hAnsi="Times New Roman" w:cs="Times New Roman"/>
          <w:shd w:val="clear" w:color="auto" w:fill="FFFFFF"/>
          <w:lang w:val="lt-LT"/>
        </w:rPr>
        <w:t>Informuoj</w:t>
      </w:r>
      <w:r w:rsidR="00FB5F93" w:rsidRPr="00371760">
        <w:rPr>
          <w:rFonts w:ascii="Times New Roman" w:hAnsi="Times New Roman" w:cs="Times New Roman"/>
          <w:shd w:val="clear" w:color="auto" w:fill="FFFFFF"/>
          <w:lang w:val="lt-LT"/>
        </w:rPr>
        <w:t>u</w:t>
      </w:r>
      <w:r w:rsidRPr="00371760">
        <w:rPr>
          <w:rFonts w:ascii="Times New Roman" w:hAnsi="Times New Roman" w:cs="Times New Roman"/>
          <w:shd w:val="clear" w:color="auto" w:fill="FFFFFF"/>
          <w:lang w:val="lt-LT"/>
        </w:rPr>
        <w:t xml:space="preserve"> apie Lietuvos Respublikos Seime svarstyto ir tobulinti grąžinto Lietuvos Respublikos sveikatos draudimo įstatymo 2 </w:t>
      </w:r>
      <w:proofErr w:type="gramStart"/>
      <w:r w:rsidRPr="00371760">
        <w:rPr>
          <w:rFonts w:ascii="Times New Roman" w:hAnsi="Times New Roman" w:cs="Times New Roman"/>
          <w:shd w:val="clear" w:color="auto" w:fill="FFFFFF"/>
          <w:lang w:val="lt-LT"/>
        </w:rPr>
        <w:t>ir 26 straipsnių pakeitimo ir papildymo įstatymo projekto</w:t>
      </w:r>
      <w:proofErr w:type="gramEnd"/>
      <w:r w:rsidRPr="00371760">
        <w:rPr>
          <w:rFonts w:ascii="Times New Roman" w:hAnsi="Times New Roman" w:cs="Times New Roman"/>
          <w:shd w:val="clear" w:color="auto" w:fill="FFFFFF"/>
          <w:lang w:val="lt-LT"/>
        </w:rPr>
        <w:t xml:space="preserve"> (toliau – Įstatymo projektas) rengimo, derinimo su institucijomis bei visuomene procedūras</w:t>
      </w:r>
      <w:r w:rsidR="00FB5F93" w:rsidRPr="00371760">
        <w:rPr>
          <w:rFonts w:ascii="Times New Roman" w:hAnsi="Times New Roman" w:cs="Times New Roman"/>
          <w:shd w:val="clear" w:color="auto" w:fill="FFFFFF"/>
          <w:lang w:val="lt-LT"/>
        </w:rPr>
        <w:t>:</w:t>
      </w:r>
    </w:p>
    <w:p w:rsidR="00962455" w:rsidRPr="00371760" w:rsidRDefault="00962455" w:rsidP="0089489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0"/>
        <w:jc w:val="both"/>
        <w:rPr>
          <w:rFonts w:ascii="Times New Roman" w:hAnsi="Times New Roman" w:cs="Times New Roman"/>
          <w:shd w:val="clear" w:color="auto" w:fill="FFFFFF"/>
          <w:lang w:val="lt-LT"/>
        </w:rPr>
      </w:pPr>
      <w:r w:rsidRPr="00371760">
        <w:rPr>
          <w:rFonts w:ascii="Times New Roman" w:hAnsi="Times New Roman" w:cs="Times New Roman"/>
          <w:shd w:val="clear" w:color="auto" w:fill="FFFFFF"/>
          <w:lang w:val="lt-LT"/>
        </w:rPr>
        <w:t xml:space="preserve">Įstatymo projektas buvo parengtas, atsižvelgiant į Lietuvos vyriausiojo administracinio teismo (toliau – Teismas) </w:t>
      </w:r>
      <w:smartTag w:uri="schemas-tilde-lv/tildestengine" w:element="metric">
        <w:smartTagPr>
          <w:attr w:name="metric_text" w:val="m"/>
          <w:attr w:name="metric_value" w:val="2012"/>
        </w:smartTagPr>
        <w:r w:rsidRPr="00371760">
          <w:rPr>
            <w:rFonts w:ascii="Times New Roman" w:hAnsi="Times New Roman" w:cs="Times New Roman"/>
            <w:shd w:val="clear" w:color="auto" w:fill="FFFFFF"/>
            <w:lang w:val="lt-LT"/>
          </w:rPr>
          <w:t>2012 m</w:t>
        </w:r>
      </w:smartTag>
      <w:r w:rsidRPr="00371760">
        <w:rPr>
          <w:rFonts w:ascii="Times New Roman" w:hAnsi="Times New Roman" w:cs="Times New Roman"/>
          <w:shd w:val="clear" w:color="auto" w:fill="FFFFFF"/>
          <w:lang w:val="lt-LT"/>
        </w:rPr>
        <w:t>. lapkričio 19 d. sprendimą (administracinė byla Nr. I-822</w:t>
      </w:r>
      <w:proofErr w:type="gramStart"/>
      <w:r w:rsidRPr="00371760">
        <w:rPr>
          <w:rFonts w:ascii="Times New Roman" w:hAnsi="Times New Roman" w:cs="Times New Roman"/>
          <w:shd w:val="clear" w:color="auto" w:fill="FFFFFF"/>
          <w:lang w:val="lt-LT"/>
        </w:rPr>
        <w:t>-</w:t>
      </w:r>
      <w:proofErr w:type="gramEnd"/>
      <w:r w:rsidRPr="00371760">
        <w:rPr>
          <w:rFonts w:ascii="Times New Roman" w:hAnsi="Times New Roman" w:cs="Times New Roman"/>
          <w:shd w:val="clear" w:color="auto" w:fill="FFFFFF"/>
          <w:lang w:val="lt-LT"/>
        </w:rPr>
        <w:t>29/2012; teisminio proceso Nr. 3-61-3-01270-2011-7; procesinio sprendimo kategorija 17.1) (</w:t>
      </w:r>
      <w:proofErr w:type="spellStart"/>
      <w:r w:rsidRPr="00371760">
        <w:rPr>
          <w:rFonts w:ascii="Times New Roman" w:hAnsi="Times New Roman" w:cs="Times New Roman"/>
          <w:shd w:val="clear" w:color="auto" w:fill="FFFFFF"/>
          <w:lang w:val="lt-LT"/>
        </w:rPr>
        <w:t>Žin</w:t>
      </w:r>
      <w:proofErr w:type="spellEnd"/>
      <w:r w:rsidRPr="00371760">
        <w:rPr>
          <w:rFonts w:ascii="Times New Roman" w:hAnsi="Times New Roman" w:cs="Times New Roman"/>
          <w:shd w:val="clear" w:color="auto" w:fill="FFFFFF"/>
          <w:lang w:val="lt-LT"/>
        </w:rPr>
        <w:t xml:space="preserve">., 2012, Nr. 136-6995), kuriuo pripažinta, kad Lietuvos Respublikos sveikatos apsaugos ministro </w:t>
      </w:r>
      <w:smartTag w:uri="schemas-tilde-lv/tildestengine" w:element="metric">
        <w:smartTagPr>
          <w:attr w:name="metric_text" w:val="m"/>
          <w:attr w:name="metric_value" w:val="2009"/>
        </w:smartTagPr>
        <w:r w:rsidRPr="00371760">
          <w:rPr>
            <w:rFonts w:ascii="Times New Roman" w:hAnsi="Times New Roman" w:cs="Times New Roman"/>
            <w:shd w:val="clear" w:color="auto" w:fill="FFFFFF"/>
            <w:lang w:val="lt-LT"/>
          </w:rPr>
          <w:t>2009 m</w:t>
        </w:r>
        <w:r w:rsidR="00DD0231" w:rsidRPr="00371760">
          <w:rPr>
            <w:rFonts w:ascii="Times New Roman" w:hAnsi="Times New Roman" w:cs="Times New Roman"/>
            <w:shd w:val="clear" w:color="auto" w:fill="FFFFFF"/>
            <w:lang w:val="lt-LT"/>
          </w:rPr>
          <w:t>etų</w:t>
        </w:r>
      </w:smartTag>
      <w:r w:rsidR="00DD0231" w:rsidRPr="00371760">
        <w:rPr>
          <w:rFonts w:ascii="Times New Roman" w:hAnsi="Times New Roman" w:cs="Times New Roman"/>
          <w:shd w:val="clear" w:color="auto" w:fill="FFFFFF"/>
          <w:lang w:val="lt-LT"/>
        </w:rPr>
        <w:t xml:space="preserve"> gruodžio 18 dienos</w:t>
      </w:r>
      <w:r w:rsidRPr="00371760">
        <w:rPr>
          <w:rFonts w:ascii="Times New Roman" w:hAnsi="Times New Roman" w:cs="Times New Roman"/>
          <w:shd w:val="clear" w:color="auto" w:fill="FFFFFF"/>
          <w:lang w:val="lt-LT"/>
        </w:rPr>
        <w:t xml:space="preserve"> įsakymu Nr. V-1051 patvirtinto Teritorinių ligonių kasų ir asmens sveikatos priežiūros įstaigų sutarčių sudarymo tvarkos aprašo (</w:t>
      </w:r>
      <w:smartTag w:uri="schemas-tilde-lv/tildestengine" w:element="metric">
        <w:smartTagPr>
          <w:attr w:name="metric_text" w:val="m"/>
          <w:attr w:name="metric_value" w:val="2011"/>
        </w:smartTagPr>
        <w:r w:rsidRPr="00371760">
          <w:rPr>
            <w:rFonts w:ascii="Times New Roman" w:hAnsi="Times New Roman" w:cs="Times New Roman"/>
            <w:shd w:val="clear" w:color="auto" w:fill="FFFFFF"/>
            <w:lang w:val="lt-LT"/>
          </w:rPr>
          <w:t>2011 m</w:t>
        </w:r>
      </w:smartTag>
      <w:r w:rsidRPr="00371760">
        <w:rPr>
          <w:rFonts w:ascii="Times New Roman" w:hAnsi="Times New Roman" w:cs="Times New Roman"/>
          <w:shd w:val="clear" w:color="auto" w:fill="FFFFFF"/>
          <w:lang w:val="lt-LT"/>
        </w:rPr>
        <w:t>. spalio 19 d. įsakymo Nr. V-914 redakcija) (toliau – Aprašas) 11 punktas nurodyta apimtimi prieštarauja Lietuvos Respublikos viešojo administravimo įstatymo (</w:t>
      </w:r>
      <w:smartTag w:uri="schemas-tilde-lv/tildestengine" w:element="metric">
        <w:smartTagPr>
          <w:attr w:name="metric_text" w:val="m"/>
          <w:attr w:name="metric_value" w:val="2009"/>
        </w:smartTagPr>
        <w:r w:rsidRPr="00371760">
          <w:rPr>
            <w:rFonts w:ascii="Times New Roman" w:hAnsi="Times New Roman" w:cs="Times New Roman"/>
            <w:shd w:val="clear" w:color="auto" w:fill="FFFFFF"/>
            <w:lang w:val="lt-LT"/>
          </w:rPr>
          <w:t>2009 m</w:t>
        </w:r>
      </w:smartTag>
      <w:r w:rsidRPr="00371760">
        <w:rPr>
          <w:rFonts w:ascii="Times New Roman" w:hAnsi="Times New Roman" w:cs="Times New Roman"/>
          <w:shd w:val="clear" w:color="auto" w:fill="FFFFFF"/>
          <w:lang w:val="lt-LT"/>
        </w:rPr>
        <w:t>. birželio 11 d. įstatymo Nr. XI-283 redakcija) 3 straipsnio 1 punktui ir Lietuvos Respublikos sveikatos draudimo įstatymo (</w:t>
      </w:r>
      <w:smartTag w:uri="schemas-tilde-lv/tildestengine" w:element="metric">
        <w:smartTagPr>
          <w:attr w:name="metric_text" w:val="m"/>
          <w:attr w:name="metric_value" w:val="2002"/>
        </w:smartTagPr>
        <w:r w:rsidRPr="00371760">
          <w:rPr>
            <w:rFonts w:ascii="Times New Roman" w:hAnsi="Times New Roman" w:cs="Times New Roman"/>
            <w:shd w:val="clear" w:color="auto" w:fill="FFFFFF"/>
            <w:lang w:val="lt-LT"/>
          </w:rPr>
          <w:t>2002 m</w:t>
        </w:r>
      </w:smartTag>
      <w:r w:rsidRPr="00371760">
        <w:rPr>
          <w:rFonts w:ascii="Times New Roman" w:hAnsi="Times New Roman" w:cs="Times New Roman"/>
          <w:shd w:val="clear" w:color="auto" w:fill="FFFFFF"/>
          <w:lang w:val="lt-LT"/>
        </w:rPr>
        <w:t>. gruodžio 3 d. įstatymo Nr. IX-1219 redakcija) 26 straipsnio 2 daliai. Aprašo 11 punkte buvo įtvirtinti kriterijai</w:t>
      </w:r>
      <w:r w:rsidRPr="00371760">
        <w:rPr>
          <w:rStyle w:val="apple-converted-space"/>
          <w:rFonts w:ascii="Times New Roman" w:hAnsi="Times New Roman" w:cs="Times New Roman"/>
          <w:shd w:val="clear" w:color="auto" w:fill="FFFFFF"/>
          <w:lang w:val="lt-LT"/>
        </w:rPr>
        <w:t> </w:t>
      </w:r>
      <w:bookmarkStart w:id="2" w:name="p5"/>
      <w:r w:rsidRPr="00371760">
        <w:rPr>
          <w:rFonts w:ascii="Times New Roman" w:hAnsi="Times New Roman" w:cs="Times New Roman"/>
          <w:shd w:val="clear" w:color="auto" w:fill="FFFFFF"/>
          <w:lang w:val="lt-LT"/>
        </w:rPr>
        <w:t>sutartims dėl kompensuojamųjų paslaugų, kurių teikimo išlaidos einamaisiais metais nebuvo apmokamos iš Privalomojo sveikatos draudimo fondo (toliau – PSDF) biudžeto lėšų</w:t>
      </w:r>
      <w:bookmarkEnd w:id="2"/>
      <w:r w:rsidRPr="00371760">
        <w:rPr>
          <w:rFonts w:ascii="Times New Roman" w:hAnsi="Times New Roman" w:cs="Times New Roman"/>
          <w:shd w:val="clear" w:color="auto" w:fill="FFFFFF"/>
          <w:lang w:val="lt-LT"/>
        </w:rPr>
        <w:t>. Lietuvos Respublikos sveikatos draudimo įstatymo 26 straipsnio 2 dalis įtvirtina Sveikatos apsaugos ministerijos įgaliojimus nustatyti tik sutarčių tarp teritorinių ligonių kasų ir asmens sveikatos priežiūros įstaigų (toliau – ASPĮ) sudarymo tvarką, tačiau nenumato įgaliojimų nustatyti tokių sutarčių sudarymo (nesudarymo) sąlygų, kurios, Teismo vertinimu, gali būti nustatomos išimtinai tik įstatymu.</w:t>
      </w:r>
      <w:r w:rsidRPr="00371760">
        <w:rPr>
          <w:rStyle w:val="apple-converted-space"/>
          <w:rFonts w:ascii="Times New Roman" w:hAnsi="Times New Roman" w:cs="Times New Roman"/>
          <w:shd w:val="clear" w:color="auto" w:fill="FFFFFF"/>
          <w:lang w:val="lt-LT"/>
        </w:rPr>
        <w:t> </w:t>
      </w:r>
    </w:p>
    <w:p w:rsidR="00962455" w:rsidRPr="00371760" w:rsidRDefault="00962455" w:rsidP="0089489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0"/>
        <w:jc w:val="both"/>
        <w:rPr>
          <w:rFonts w:ascii="Times New Roman" w:hAnsi="Times New Roman" w:cs="Times New Roman"/>
          <w:shd w:val="clear" w:color="auto" w:fill="FFFFFF"/>
          <w:lang w:val="lt-LT"/>
        </w:rPr>
      </w:pPr>
      <w:r w:rsidRPr="00371760">
        <w:rPr>
          <w:rFonts w:ascii="Times New Roman" w:hAnsi="Times New Roman" w:cs="Times New Roman"/>
          <w:shd w:val="clear" w:color="auto" w:fill="FFFFFF"/>
          <w:lang w:val="lt-LT"/>
        </w:rPr>
        <w:t>Parengtas Įstatymo projektas buvo pateiktas derinti suinteresuotoms institucijoms Lietuvos Respublikos sveikatos apsaugos ministerijos</w:t>
      </w:r>
      <w:r w:rsidRPr="00371760">
        <w:rPr>
          <w:rStyle w:val="apple-converted-space"/>
          <w:rFonts w:ascii="Times New Roman" w:hAnsi="Times New Roman" w:cs="Times New Roman"/>
          <w:shd w:val="clear" w:color="auto" w:fill="FFFFFF"/>
          <w:lang w:val="lt-LT"/>
        </w:rPr>
        <w:t> </w:t>
      </w:r>
      <w:smartTag w:uri="schemas-tilde-lv/tildestengine" w:element="metric">
        <w:smartTagPr>
          <w:attr w:name="metric_text" w:val="m"/>
          <w:attr w:name="metric_value" w:val="2013"/>
        </w:smartTagPr>
        <w:r w:rsidRPr="00371760">
          <w:rPr>
            <w:rStyle w:val="apple-converted-space"/>
            <w:rFonts w:ascii="Times New Roman" w:hAnsi="Times New Roman" w:cs="Times New Roman"/>
            <w:shd w:val="clear" w:color="auto" w:fill="FFFFFF"/>
            <w:lang w:val="lt-LT"/>
          </w:rPr>
          <w:t>2013 m</w:t>
        </w:r>
        <w:r w:rsidR="00DD0231" w:rsidRPr="00371760">
          <w:rPr>
            <w:rStyle w:val="apple-converted-space"/>
            <w:rFonts w:ascii="Times New Roman" w:hAnsi="Times New Roman" w:cs="Times New Roman"/>
            <w:shd w:val="clear" w:color="auto" w:fill="FFFFFF"/>
            <w:lang w:val="lt-LT"/>
          </w:rPr>
          <w:t>etų</w:t>
        </w:r>
      </w:smartTag>
      <w:r w:rsidR="00DD0231" w:rsidRPr="00371760">
        <w:rPr>
          <w:rStyle w:val="apple-converted-space"/>
          <w:rFonts w:ascii="Times New Roman" w:hAnsi="Times New Roman" w:cs="Times New Roman"/>
          <w:shd w:val="clear" w:color="auto" w:fill="FFFFFF"/>
          <w:lang w:val="lt-LT"/>
        </w:rPr>
        <w:t xml:space="preserve"> sausio 4 dienos</w:t>
      </w:r>
      <w:r w:rsidRPr="00371760">
        <w:rPr>
          <w:rStyle w:val="apple-converted-space"/>
          <w:rFonts w:ascii="Times New Roman" w:hAnsi="Times New Roman" w:cs="Times New Roman"/>
          <w:shd w:val="clear" w:color="auto" w:fill="FFFFFF"/>
          <w:lang w:val="lt-LT"/>
        </w:rPr>
        <w:t xml:space="preserve"> raštu Nr. (1.1.4)10</w:t>
      </w:r>
      <w:proofErr w:type="gramStart"/>
      <w:r w:rsidRPr="00371760">
        <w:rPr>
          <w:rStyle w:val="apple-converted-space"/>
          <w:rFonts w:ascii="Times New Roman" w:hAnsi="Times New Roman" w:cs="Times New Roman"/>
          <w:shd w:val="clear" w:color="auto" w:fill="FFFFFF"/>
          <w:lang w:val="lt-LT"/>
        </w:rPr>
        <w:t>-</w:t>
      </w:r>
      <w:proofErr w:type="gramEnd"/>
      <w:r w:rsidRPr="00371760">
        <w:rPr>
          <w:rStyle w:val="apple-converted-space"/>
          <w:rFonts w:ascii="Times New Roman" w:hAnsi="Times New Roman" w:cs="Times New Roman"/>
          <w:shd w:val="clear" w:color="auto" w:fill="FFFFFF"/>
          <w:lang w:val="lt-LT"/>
        </w:rPr>
        <w:t xml:space="preserve">43 ir paskelbtas </w:t>
      </w:r>
      <w:r w:rsidRPr="00371760">
        <w:rPr>
          <w:rFonts w:ascii="Times New Roman" w:hAnsi="Times New Roman" w:cs="Times New Roman"/>
          <w:lang w:val="lt-LT"/>
        </w:rPr>
        <w:t xml:space="preserve">Seimo teisės aktų informacinės sistemos projektų registravimo posistemėje (TAPIS), visuomenė galėjo susipažinti su parengtu Įstatymo projektu. Atsižvelgiant į tai, kad </w:t>
      </w:r>
      <w:r w:rsidRPr="00371760">
        <w:rPr>
          <w:rFonts w:ascii="Times New Roman" w:hAnsi="Times New Roman" w:cs="Times New Roman"/>
          <w:shd w:val="clear" w:color="auto" w:fill="FFFFFF"/>
          <w:lang w:val="lt-LT"/>
        </w:rPr>
        <w:t xml:space="preserve">Įstatymo projektas buvo susijęs su 2013 metų sutarčių tarp teritorinių ligonių kasų ir ASPĮ pasirašymu, pastabas Įstatymo projektui prašyta pateikti skubos tvarka. </w:t>
      </w:r>
    </w:p>
    <w:p w:rsidR="00962455" w:rsidRPr="00371760" w:rsidRDefault="00962455" w:rsidP="0089489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0"/>
        <w:jc w:val="both"/>
        <w:rPr>
          <w:rFonts w:ascii="Times New Roman" w:hAnsi="Times New Roman" w:cs="Times New Roman"/>
          <w:shd w:val="clear" w:color="auto" w:fill="FFFFFF"/>
          <w:lang w:val="lt-LT"/>
        </w:rPr>
      </w:pPr>
      <w:r w:rsidRPr="00371760">
        <w:rPr>
          <w:rFonts w:ascii="Times New Roman" w:hAnsi="Times New Roman" w:cs="Times New Roman"/>
          <w:shd w:val="clear" w:color="auto" w:fill="FFFFFF"/>
          <w:lang w:val="lt-LT"/>
        </w:rPr>
        <w:t xml:space="preserve">Atsižvelgiant į </w:t>
      </w:r>
      <w:proofErr w:type="gramStart"/>
      <w:r w:rsidRPr="00371760">
        <w:rPr>
          <w:rFonts w:ascii="Times New Roman" w:hAnsi="Times New Roman" w:cs="Times New Roman"/>
          <w:shd w:val="clear" w:color="auto" w:fill="FFFFFF"/>
          <w:lang w:val="lt-LT"/>
        </w:rPr>
        <w:t>Europos Teisės departamento</w:t>
      </w:r>
      <w:proofErr w:type="gramEnd"/>
      <w:r w:rsidRPr="00371760">
        <w:rPr>
          <w:rFonts w:ascii="Times New Roman" w:hAnsi="Times New Roman" w:cs="Times New Roman"/>
          <w:shd w:val="clear" w:color="auto" w:fill="FFFFFF"/>
          <w:lang w:val="lt-LT"/>
        </w:rPr>
        <w:t xml:space="preserve"> prie Lietuvos Respublikos teisingumo ministerijos pastabas, pateiktas </w:t>
      </w:r>
      <w:smartTag w:uri="schemas-tilde-lv/tildestengine" w:element="metric">
        <w:smartTagPr>
          <w:attr w:name="metric_text" w:val="m"/>
          <w:attr w:name="metric_value" w:val="2013"/>
        </w:smartTagPr>
        <w:r w:rsidRPr="00371760">
          <w:rPr>
            <w:rFonts w:ascii="Times New Roman" w:hAnsi="Times New Roman" w:cs="Times New Roman"/>
            <w:shd w:val="clear" w:color="auto" w:fill="FFFFFF"/>
            <w:lang w:val="lt-LT"/>
          </w:rPr>
          <w:t>2013 m</w:t>
        </w:r>
        <w:r w:rsidR="00DD0231" w:rsidRPr="00371760">
          <w:rPr>
            <w:rFonts w:ascii="Times New Roman" w:hAnsi="Times New Roman" w:cs="Times New Roman"/>
            <w:shd w:val="clear" w:color="auto" w:fill="FFFFFF"/>
            <w:lang w:val="lt-LT"/>
          </w:rPr>
          <w:t>etų</w:t>
        </w:r>
      </w:smartTag>
      <w:r w:rsidR="00DD0231" w:rsidRPr="00371760">
        <w:rPr>
          <w:rFonts w:ascii="Times New Roman" w:hAnsi="Times New Roman" w:cs="Times New Roman"/>
          <w:shd w:val="clear" w:color="auto" w:fill="FFFFFF"/>
          <w:lang w:val="lt-LT"/>
        </w:rPr>
        <w:t xml:space="preserve"> sausio 9 dieną</w:t>
      </w:r>
      <w:r w:rsidRPr="00371760">
        <w:rPr>
          <w:rFonts w:ascii="Times New Roman" w:hAnsi="Times New Roman" w:cs="Times New Roman"/>
          <w:shd w:val="clear" w:color="auto" w:fill="FFFFFF"/>
          <w:lang w:val="lt-LT"/>
        </w:rPr>
        <w:t xml:space="preserve"> raštu Nr. SD-6, Įstatymo projekto aiškinamajame rašte buvo pateikta papildoma informacija, pagrindžianti, kad, Sveikatos apsaugos ministerijos nuomone, Įstatymo projekte nurodytos priemonės yra objektyviai pateisinamos, tinkamos ir neviršija to, kas būtina nurodytam tikslui – užtikrinti visiems prieinamą, kokybišką ir subalansuotą sveikatos priežiūros paslaugų teikimą ir sveikatos sistemos finansinę pusiausvyrą, kiek įmanoma, išvengiant bet kokio finansinių, techninių ir žmogiškųjų išteklių iššvaistymo – įgyvendinti, t. y. yra proporcingos. Lietuvos Respublikos finansų ministerija pagal kompetenciją pastabų neturėjo.</w:t>
      </w:r>
    </w:p>
    <w:p w:rsidR="00962455" w:rsidRPr="00371760" w:rsidRDefault="00962455" w:rsidP="00894894">
      <w:pPr>
        <w:pStyle w:val="Antrats"/>
        <w:shd w:val="clear" w:color="auto" w:fill="FFFFFF"/>
        <w:spacing w:after="200"/>
        <w:jc w:val="both"/>
      </w:pPr>
      <w:r w:rsidRPr="00371760">
        <w:rPr>
          <w:shd w:val="clear" w:color="auto" w:fill="FFFFFF"/>
        </w:rPr>
        <w:t xml:space="preserve">Lietuvos Respublikos Vyriausybės </w:t>
      </w:r>
      <w:smartTag w:uri="schemas-tilde-lv/tildestengine" w:element="metric">
        <w:smartTagPr>
          <w:attr w:name="metric_text" w:val="m"/>
          <w:attr w:name="metric_value" w:val="2013"/>
        </w:smartTagPr>
        <w:r w:rsidRPr="00371760">
          <w:rPr>
            <w:shd w:val="clear" w:color="auto" w:fill="FFFFFF"/>
          </w:rPr>
          <w:t>2013 m</w:t>
        </w:r>
        <w:r w:rsidR="00DD0231" w:rsidRPr="00371760">
          <w:rPr>
            <w:shd w:val="clear" w:color="auto" w:fill="FFFFFF"/>
          </w:rPr>
          <w:t>etų</w:t>
        </w:r>
      </w:smartTag>
      <w:r w:rsidR="00DD0231" w:rsidRPr="00371760">
        <w:rPr>
          <w:shd w:val="clear" w:color="auto" w:fill="FFFFFF"/>
        </w:rPr>
        <w:t xml:space="preserve"> sausio 9 dienos</w:t>
      </w:r>
      <w:r w:rsidRPr="00371760">
        <w:rPr>
          <w:shd w:val="clear" w:color="auto" w:fill="FFFFFF"/>
        </w:rPr>
        <w:t xml:space="preserve"> nutarimu Nr. 17 „Dėl Lietuvos Respublikos sveikatos draudimo įstatymo 2 </w:t>
      </w:r>
      <w:proofErr w:type="gramStart"/>
      <w:r w:rsidRPr="00371760">
        <w:rPr>
          <w:shd w:val="clear" w:color="auto" w:fill="FFFFFF"/>
        </w:rPr>
        <w:t>ir 26 straipsnių pakeitimo ir papildymo įstatymo projekto pateikimo Lietuvos Respublikos Seimui</w:t>
      </w:r>
      <w:proofErr w:type="gramEnd"/>
      <w:r w:rsidRPr="00371760">
        <w:rPr>
          <w:shd w:val="clear" w:color="auto" w:fill="FFFFFF"/>
        </w:rPr>
        <w:t>“ nutarta p</w:t>
      </w:r>
      <w:r w:rsidRPr="00371760">
        <w:t xml:space="preserve">ritarti Lietuvos Respublikos sveikatos draudimo įstatymo 2 ir 26 straipsnių pakeitimo ir papildymo įstatymo projektui ir teikti jį Lietuvos </w:t>
      </w:r>
      <w:r w:rsidRPr="00371760">
        <w:lastRenderedPageBreak/>
        <w:t>Respublikos Seimui bei prašyti Lietuvos Respublikos Seimą svarstyti šį įstatymo projektą ypatingos skubos tvarka.</w:t>
      </w:r>
    </w:p>
    <w:p w:rsidR="00962455" w:rsidRPr="00371760" w:rsidRDefault="00962455" w:rsidP="00894894">
      <w:pPr>
        <w:pStyle w:val="Antrats"/>
        <w:shd w:val="clear" w:color="auto" w:fill="FFFFFF"/>
        <w:spacing w:after="200"/>
        <w:jc w:val="both"/>
        <w:rPr>
          <w:shd w:val="clear" w:color="auto" w:fill="FFFFFF"/>
        </w:rPr>
      </w:pPr>
      <w:r w:rsidRPr="00371760">
        <w:t xml:space="preserve">Lietuvos Respublikos Seimo kanceliarijos išvada Įstatymo projektui pateikta </w:t>
      </w:r>
      <w:smartTag w:uri="schemas-tilde-lv/tildestengine" w:element="metric">
        <w:smartTagPr>
          <w:attr w:name="metric_text" w:val="m"/>
          <w:attr w:name="metric_value" w:val="2013"/>
        </w:smartTagPr>
        <w:r w:rsidRPr="00371760">
          <w:t>2013 m</w:t>
        </w:r>
        <w:r w:rsidR="00DD0231" w:rsidRPr="00371760">
          <w:t>etų</w:t>
        </w:r>
      </w:smartTag>
      <w:r w:rsidR="00DD0231" w:rsidRPr="00371760">
        <w:t xml:space="preserve"> sausio 14 dieną</w:t>
      </w:r>
      <w:r w:rsidRPr="00371760">
        <w:t xml:space="preserve"> Įstatymo projektas (pateikimas) svarstytas Lietuvos Respublikos Seimo I (rudens) sesijos </w:t>
      </w:r>
      <w:smartTag w:uri="schemas-tilde-lv/tildestengine" w:element="metric">
        <w:smartTagPr>
          <w:attr w:name="metric_text" w:val="m"/>
          <w:attr w:name="metric_value" w:val="2013"/>
        </w:smartTagPr>
        <w:r w:rsidRPr="00371760">
          <w:t>2013 m</w:t>
        </w:r>
        <w:r w:rsidR="00DD0231" w:rsidRPr="00371760">
          <w:t>etų</w:t>
        </w:r>
      </w:smartTag>
      <w:r w:rsidR="00DD0231" w:rsidRPr="00371760">
        <w:t xml:space="preserve"> sausio 15 dienos</w:t>
      </w:r>
      <w:r w:rsidRPr="00371760">
        <w:t xml:space="preserve"> vakariniame posėdyje, kuriame nutarta grąžinti Įstatymo projektą iniciatoriams tobulinti. </w:t>
      </w:r>
      <w:smartTag w:uri="schemas-tilde-lv/tildestengine" w:element="metric">
        <w:smartTagPr>
          <w:attr w:name="metric_text" w:val="m"/>
          <w:attr w:name="metric_value" w:val="2013"/>
        </w:smartTagPr>
        <w:r w:rsidRPr="00371760">
          <w:t>2013 m</w:t>
        </w:r>
        <w:r w:rsidR="00DD0231" w:rsidRPr="00371760">
          <w:t>etų</w:t>
        </w:r>
      </w:smartTag>
      <w:r w:rsidR="00DD0231" w:rsidRPr="00371760">
        <w:t xml:space="preserve"> vasario 14 dieną</w:t>
      </w:r>
      <w:r w:rsidRPr="00371760">
        <w:t xml:space="preserve"> raštu Nr. 17 pateiktos L</w:t>
      </w:r>
      <w:r w:rsidRPr="00371760">
        <w:rPr>
          <w:shd w:val="clear" w:color="auto" w:fill="FFFFFF"/>
        </w:rPr>
        <w:t xml:space="preserve">ietuvos privačių sveikatos priežiūros įstaigų asociacijos pastabos Įstatymo projektui. </w:t>
      </w:r>
    </w:p>
    <w:p w:rsidR="00962455" w:rsidRPr="00371760" w:rsidRDefault="00962455" w:rsidP="00894894">
      <w:pPr>
        <w:tabs>
          <w:tab w:val="left" w:pos="1290"/>
        </w:tabs>
        <w:spacing w:line="240" w:lineRule="auto"/>
        <w:jc w:val="both"/>
        <w:rPr>
          <w:rFonts w:ascii="Times New Roman" w:hAnsi="Times New Roman"/>
          <w:sz w:val="24"/>
          <w:szCs w:val="24"/>
        </w:rPr>
      </w:pPr>
      <w:r w:rsidRPr="00371760">
        <w:rPr>
          <w:rFonts w:ascii="Times New Roman" w:hAnsi="Times New Roman"/>
          <w:sz w:val="24"/>
          <w:szCs w:val="24"/>
        </w:rPr>
        <w:t xml:space="preserve">Atsižvelgus į Lietuvos Respublikos konkurencijos tarybos </w:t>
      </w:r>
      <w:smartTag w:uri="schemas-tilde-lv/tildestengine" w:element="metric">
        <w:smartTagPr>
          <w:attr w:name="metric_text" w:val="m"/>
          <w:attr w:name="metric_value" w:val="2012"/>
        </w:smartTagPr>
        <w:r w:rsidRPr="00371760">
          <w:rPr>
            <w:rFonts w:ascii="Times New Roman" w:hAnsi="Times New Roman"/>
            <w:sz w:val="24"/>
            <w:szCs w:val="24"/>
          </w:rPr>
          <w:t>2012 m</w:t>
        </w:r>
        <w:r w:rsidR="00DD0231" w:rsidRPr="00371760">
          <w:rPr>
            <w:rFonts w:ascii="Times New Roman" w:hAnsi="Times New Roman"/>
            <w:sz w:val="24"/>
            <w:szCs w:val="24"/>
          </w:rPr>
          <w:t>etų</w:t>
        </w:r>
      </w:smartTag>
      <w:r w:rsidR="00DD0231" w:rsidRPr="00371760">
        <w:rPr>
          <w:rFonts w:ascii="Times New Roman" w:hAnsi="Times New Roman"/>
          <w:sz w:val="24"/>
          <w:szCs w:val="24"/>
        </w:rPr>
        <w:t xml:space="preserve"> spalio 16 dieną</w:t>
      </w:r>
      <w:r w:rsidRPr="00371760">
        <w:rPr>
          <w:rFonts w:ascii="Times New Roman" w:hAnsi="Times New Roman"/>
          <w:sz w:val="24"/>
          <w:szCs w:val="24"/>
        </w:rPr>
        <w:t xml:space="preserve"> nutarime Nr. 2S-14 išdėstytus argumentus dėl nevienodų konkurencijos sąlygų, nedelsiant buvo pakeistas sveikatos apsaugos ministro įsakymas (2012-12-10 įsakymas Nr. V-1119 „</w:t>
      </w:r>
      <w:hyperlink r:id="rId8" w:tgtFrame="FTurinys" w:history="1">
        <w:r w:rsidRPr="00371760">
          <w:rPr>
            <w:rStyle w:val="Hipersaitas"/>
            <w:rFonts w:ascii="Times New Roman" w:hAnsi="Times New Roman" w:cs="Times New Roman"/>
            <w:sz w:val="24"/>
            <w:szCs w:val="24"/>
            <w:lang w:val="lt-LT"/>
          </w:rPr>
          <w:t>Dėl Lietuvos Respublikos sveikatos apsaugos ministro 2010 m. gruodžio 29 d. įsakymo</w:t>
        </w:r>
        <w:r w:rsidR="00DD0231" w:rsidRPr="00371760">
          <w:rPr>
            <w:rStyle w:val="Hipersaitas"/>
            <w:rFonts w:ascii="Times New Roman" w:hAnsi="Times New Roman" w:cs="Times New Roman"/>
            <w:sz w:val="24"/>
            <w:szCs w:val="24"/>
            <w:lang w:val="lt-LT"/>
          </w:rPr>
          <w:t xml:space="preserve"> Nr. V-1145 „</w:t>
        </w:r>
        <w:r w:rsidRPr="00371760">
          <w:rPr>
            <w:rStyle w:val="Hipersaitas"/>
            <w:rFonts w:ascii="Times New Roman" w:hAnsi="Times New Roman" w:cs="Times New Roman"/>
            <w:sz w:val="24"/>
            <w:szCs w:val="24"/>
            <w:lang w:val="lt-LT"/>
          </w:rPr>
          <w:t>Dėl Leidimų teikti iš Privalomojo sveikatos draudimo fondo biudžeto lėšų apmokamas naujo profilio stacionarines asmens sveikatos priežiūros paslaugas išdavimo / atsisakymo išduoti tvarkos aprašo, komisijos nuostatų ir darbo reglamento patvirtinimo" pakeitimo</w:t>
        </w:r>
      </w:hyperlink>
      <w:r w:rsidR="00DD0231" w:rsidRPr="00371760">
        <w:rPr>
          <w:rFonts w:ascii="Times New Roman" w:hAnsi="Times New Roman"/>
          <w:sz w:val="24"/>
          <w:szCs w:val="24"/>
        </w:rPr>
        <w:t>“</w:t>
      </w:r>
      <w:r w:rsidRPr="00371760">
        <w:rPr>
          <w:rFonts w:ascii="Times New Roman" w:hAnsi="Times New Roman"/>
          <w:sz w:val="24"/>
          <w:szCs w:val="24"/>
        </w:rPr>
        <w:t>) ir numatyti konkretūs kriterijai, kuriais vadovaujantis įvertinama asmens sveikatos priežiūros įstaigų galimybė suteikti daugiau paslaugų, jei padidėtų jų poreikis. Manytina, kad tai nėra vienintelis etapas, įgyvendinant Konkurencijos tarybos nutarimo išvadas, nes dalis klausimų sprendžiama minėtu Įstatymo projektu.</w:t>
      </w:r>
    </w:p>
    <w:p w:rsidR="00F95F5C" w:rsidRPr="00371760" w:rsidRDefault="00F95F5C" w:rsidP="00894894">
      <w:pPr>
        <w:tabs>
          <w:tab w:val="left" w:pos="1290"/>
        </w:tabs>
        <w:spacing w:line="240" w:lineRule="auto"/>
        <w:jc w:val="both"/>
        <w:rPr>
          <w:rFonts w:ascii="Times New Roman" w:hAnsi="Times New Roman"/>
          <w:sz w:val="24"/>
          <w:szCs w:val="24"/>
        </w:rPr>
      </w:pPr>
    </w:p>
    <w:p w:rsidR="00F95F5C" w:rsidRPr="00371760" w:rsidRDefault="005B41DD" w:rsidP="00F95F5C">
      <w:pPr>
        <w:pStyle w:val="Sraopastraipa"/>
        <w:numPr>
          <w:ilvl w:val="0"/>
          <w:numId w:val="27"/>
        </w:numPr>
        <w:tabs>
          <w:tab w:val="left" w:pos="1290"/>
        </w:tabs>
        <w:jc w:val="both"/>
      </w:pPr>
      <w:r w:rsidRPr="00371760">
        <w:t xml:space="preserve">Be jokios abejonės, labai lengva pateikti „o kas paneigs, kad?“ pobūdžio teiginius ir išsisukti nuo argumentų bei įrodymų. Akivaizdu, kad šiuo atveju ir pasirinkta tokia taktika – priešingu atveju tariamos interpeliacijos autoriai turėtų paviešinti įrodymus, liudijančius neskaidrią veiklą ar net teisės aktų pažeidimus. </w:t>
      </w:r>
    </w:p>
    <w:p w:rsidR="00797B4B" w:rsidRPr="00371760" w:rsidRDefault="005B41DD"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Šiuo </w:t>
      </w:r>
      <w:r w:rsidR="00797B4B" w:rsidRPr="00371760">
        <w:rPr>
          <w:b/>
        </w:rPr>
        <w:t>metu</w:t>
      </w:r>
      <w:proofErr w:type="gramStart"/>
      <w:r w:rsidR="00797B4B" w:rsidRPr="00371760">
        <w:rPr>
          <w:b/>
        </w:rPr>
        <w:t xml:space="preserve">  </w:t>
      </w:r>
      <w:proofErr w:type="gramEnd"/>
      <w:r w:rsidR="00797B4B" w:rsidRPr="00371760">
        <w:rPr>
          <w:b/>
        </w:rPr>
        <w:t>paskelbti  konkursai   j  keliolikos  sveikatos  priežiūros  įstaigų  vadovų  pareigas. Viešumoje minimi faktai byloja, kad Jūs siekiate politizuoti ligoninių valdymą, organizuodamas fikty</w:t>
      </w:r>
      <w:r w:rsidRPr="00371760">
        <w:rPr>
          <w:b/>
        </w:rPr>
        <w:t>vius ir neskaidrius konkursus, į</w:t>
      </w:r>
      <w:r w:rsidR="00797B4B" w:rsidRPr="00371760">
        <w:rPr>
          <w:b/>
        </w:rPr>
        <w:t xml:space="preserve"> atsakingas pareigas skiriant sau artimos aplinkos ar partijos žmones. Tai viešai patvirtino kai kurie medikai, sulaukę raginimų tapti Lietuvos socialdemokratų partijos (toliau </w:t>
      </w:r>
      <w:proofErr w:type="gramStart"/>
      <w:r w:rsidR="00797B4B" w:rsidRPr="00371760">
        <w:rPr>
          <w:b/>
        </w:rPr>
        <w:t>-</w:t>
      </w:r>
      <w:proofErr w:type="gramEnd"/>
      <w:r w:rsidR="00797B4B" w:rsidRPr="00371760">
        <w:rPr>
          <w:b/>
        </w:rPr>
        <w:t xml:space="preserve"> LSDP) nariais.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Dienraščio „Lietuvos žinios" straipsnyje </w:t>
      </w:r>
      <w:proofErr w:type="gramStart"/>
      <w:r w:rsidRPr="00371760">
        <w:rPr>
          <w:b/>
        </w:rPr>
        <w:t>(</w:t>
      </w:r>
      <w:proofErr w:type="gramEnd"/>
      <w:r w:rsidRPr="00371760">
        <w:rPr>
          <w:b/>
        </w:rPr>
        <w:t xml:space="preserve">kuris yra apmokėtas iš LSDP </w:t>
      </w:r>
      <w:proofErr w:type="spellStart"/>
      <w:r w:rsidRPr="00371760">
        <w:rPr>
          <w:b/>
        </w:rPr>
        <w:t>infocentro</w:t>
      </w:r>
      <w:proofErr w:type="spellEnd"/>
      <w:r w:rsidRPr="00371760">
        <w:rPr>
          <w:b/>
        </w:rPr>
        <w:t xml:space="preserve"> lėšų, </w:t>
      </w:r>
      <w:proofErr w:type="spellStart"/>
      <w:r w:rsidRPr="00371760">
        <w:rPr>
          <w:b/>
        </w:rPr>
        <w:t>užs</w:t>
      </w:r>
      <w:proofErr w:type="spellEnd"/>
      <w:r w:rsidRPr="00371760">
        <w:rPr>
          <w:b/>
        </w:rPr>
        <w:t xml:space="preserve">. Nr. V-2222, 2013-05-22) rašoma, kad yra natūralu, jog tam tikri sveikatos priežiūros įstaigų vadovai bus partijų nariai. Šiame straipsnyje taip pat teigiama, kad </w:t>
      </w:r>
      <w:r w:rsidRPr="00371760">
        <w:rPr>
          <w:b/>
          <w:iCs/>
        </w:rPr>
        <w:t xml:space="preserve">„tiek Hipokrato priesaikos, tiek socialdemokratijos esmė </w:t>
      </w:r>
      <w:proofErr w:type="gramStart"/>
      <w:r w:rsidRPr="00371760">
        <w:rPr>
          <w:b/>
          <w:iCs/>
        </w:rPr>
        <w:t>-</w:t>
      </w:r>
      <w:proofErr w:type="gramEnd"/>
      <w:r w:rsidRPr="00371760">
        <w:rPr>
          <w:b/>
          <w:iCs/>
        </w:rPr>
        <w:t xml:space="preserve"> gerbti žmogų ir jam padėti. "</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prisiimate atsakomybę dėl sveikatos </w:t>
      </w:r>
      <w:r w:rsidR="00FB5F93" w:rsidRPr="00371760">
        <w:rPr>
          <w:b/>
        </w:rPr>
        <w:t>į</w:t>
      </w:r>
      <w:r w:rsidRPr="00371760">
        <w:rPr>
          <w:b/>
        </w:rPr>
        <w:t>staigų valdymo politizavimo?</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manote, kad yra etiška ir priimtina praktika Hipokrato priesaiką lyginti su socialdemokratija, taip siekiant sveikatos priežiūros </w:t>
      </w:r>
      <w:r w:rsidR="00FB5F93" w:rsidRPr="00371760">
        <w:rPr>
          <w:b/>
        </w:rPr>
        <w:t>į</w:t>
      </w:r>
      <w:r w:rsidRPr="00371760">
        <w:rPr>
          <w:b/>
        </w:rPr>
        <w:t>staigų vadovų politizavimą paversti visuotinai priimtinu elgesiu?</w:t>
      </w:r>
    </w:p>
    <w:p w:rsidR="00FB5F93" w:rsidRPr="00371760" w:rsidRDefault="00DD0231" w:rsidP="00894894">
      <w:pPr>
        <w:pStyle w:val="Betarp"/>
        <w:spacing w:after="200"/>
        <w:jc w:val="both"/>
        <w:rPr>
          <w:rFonts w:ascii="Times New Roman" w:hAnsi="Times New Roman" w:cs="Times New Roman"/>
          <w:sz w:val="24"/>
          <w:szCs w:val="24"/>
        </w:rPr>
      </w:pPr>
      <w:r w:rsidRPr="00371760">
        <w:rPr>
          <w:rFonts w:ascii="Times New Roman" w:hAnsi="Times New Roman" w:cs="Times New Roman"/>
          <w:sz w:val="24"/>
          <w:szCs w:val="24"/>
        </w:rPr>
        <w:t>Tikiuosi, kad kolegos nesupyks</w:t>
      </w:r>
      <w:r w:rsidR="005B41DD" w:rsidRPr="00371760">
        <w:rPr>
          <w:rFonts w:ascii="Times New Roman" w:hAnsi="Times New Roman" w:cs="Times New Roman"/>
          <w:sz w:val="24"/>
          <w:szCs w:val="24"/>
        </w:rPr>
        <w:t>,</w:t>
      </w:r>
      <w:r w:rsidR="00FB5F93" w:rsidRPr="00371760">
        <w:rPr>
          <w:rFonts w:ascii="Times New Roman" w:hAnsi="Times New Roman" w:cs="Times New Roman"/>
          <w:sz w:val="24"/>
          <w:szCs w:val="24"/>
        </w:rPr>
        <w:t xml:space="preserve"> bet, nepaisydamas autorių teisių, pasiūlysiu šį klausimą studentams – ta</w:t>
      </w:r>
      <w:r w:rsidRPr="00371760">
        <w:rPr>
          <w:rFonts w:ascii="Times New Roman" w:hAnsi="Times New Roman" w:cs="Times New Roman"/>
          <w:sz w:val="24"/>
          <w:szCs w:val="24"/>
        </w:rPr>
        <w:t>i puikus demagogijos pavyzdys!</w:t>
      </w:r>
      <w:r w:rsidR="00FB5F93" w:rsidRPr="00371760">
        <w:rPr>
          <w:rFonts w:ascii="Times New Roman" w:hAnsi="Times New Roman" w:cs="Times New Roman"/>
          <w:sz w:val="24"/>
          <w:szCs w:val="24"/>
        </w:rPr>
        <w:t xml:space="preserve"> Kita vertus, kviečiu visus vadovautis principu – gerbti žmogų ir jam padėti. </w:t>
      </w:r>
    </w:p>
    <w:p w:rsidR="00DD0231" w:rsidRPr="00371760" w:rsidRDefault="007C1BE0" w:rsidP="00894894">
      <w:pPr>
        <w:pStyle w:val="Betarp"/>
        <w:spacing w:after="200"/>
        <w:jc w:val="both"/>
        <w:rPr>
          <w:rFonts w:ascii="Times New Roman" w:hAnsi="Times New Roman" w:cs="Times New Roman"/>
          <w:sz w:val="24"/>
          <w:szCs w:val="24"/>
        </w:rPr>
      </w:pPr>
      <w:r w:rsidRPr="00371760">
        <w:rPr>
          <w:rFonts w:ascii="Times New Roman" w:hAnsi="Times New Roman" w:cs="Times New Roman"/>
          <w:sz w:val="24"/>
          <w:szCs w:val="24"/>
        </w:rPr>
        <w:t>Be abejo, konkursų organizavimo srityje buvęs Susisiekimo ministras E. Masiulis turi kur kas daugiau patirties – galbūt jo kolega E. Gentvilas galėtų pasidalinti šia gerąja patirtimi?</w:t>
      </w:r>
    </w:p>
    <w:p w:rsidR="005D1BE6" w:rsidRPr="00371760" w:rsidRDefault="00FB5F93" w:rsidP="00894894">
      <w:pPr>
        <w:pStyle w:val="Betarp"/>
        <w:spacing w:after="200"/>
        <w:jc w:val="both"/>
        <w:rPr>
          <w:rFonts w:ascii="Times New Roman" w:hAnsi="Times New Roman" w:cs="Times New Roman"/>
          <w:sz w:val="24"/>
          <w:szCs w:val="24"/>
        </w:rPr>
      </w:pPr>
      <w:r w:rsidRPr="00371760">
        <w:rPr>
          <w:rFonts w:ascii="Times New Roman" w:hAnsi="Times New Roman" w:cs="Times New Roman"/>
          <w:sz w:val="24"/>
          <w:szCs w:val="24"/>
        </w:rPr>
        <w:t xml:space="preserve">Noriu priminti, kad </w:t>
      </w:r>
      <w:r w:rsidR="005D1BE6" w:rsidRPr="00371760">
        <w:rPr>
          <w:rFonts w:ascii="Times New Roman" w:hAnsi="Times New Roman" w:cs="Times New Roman"/>
          <w:sz w:val="24"/>
          <w:szCs w:val="24"/>
        </w:rPr>
        <w:t>Sveikatos apsaugos ministerija</w:t>
      </w:r>
      <w:r w:rsidRPr="00371760">
        <w:rPr>
          <w:rFonts w:ascii="Times New Roman" w:hAnsi="Times New Roman" w:cs="Times New Roman"/>
          <w:sz w:val="24"/>
          <w:szCs w:val="24"/>
        </w:rPr>
        <w:t xml:space="preserve"> organizavo viešus konkursus Lietuvos nacionalinės sveikatos sistemos biudžetinių ir viešųjų įstaigų vadovų pareigoms užimti</w:t>
      </w:r>
      <w:r w:rsidR="005D1BE6" w:rsidRPr="00371760">
        <w:rPr>
          <w:rFonts w:ascii="Times New Roman" w:hAnsi="Times New Roman" w:cs="Times New Roman"/>
          <w:sz w:val="24"/>
          <w:szCs w:val="24"/>
        </w:rPr>
        <w:t>, įgyvendindama Lietuvos Respublikos sveikatos priežiūros įstaigų įstatymo</w:t>
      </w:r>
      <w:r w:rsidR="007C1BE0" w:rsidRPr="00371760">
        <w:rPr>
          <w:rFonts w:ascii="Times New Roman" w:hAnsi="Times New Roman" w:cs="Times New Roman"/>
          <w:sz w:val="24"/>
          <w:szCs w:val="24"/>
        </w:rPr>
        <w:t xml:space="preserve"> (Nr. VIII-</w:t>
      </w:r>
      <w:r w:rsidR="007C1BE0" w:rsidRPr="00371760">
        <w:rPr>
          <w:rFonts w:ascii="Times New Roman" w:hAnsi="Times New Roman" w:cs="Times New Roman"/>
          <w:sz w:val="24"/>
          <w:szCs w:val="24"/>
        </w:rPr>
        <w:lastRenderedPageBreak/>
        <w:t xml:space="preserve">940,1998.11.24, </w:t>
      </w:r>
      <w:proofErr w:type="spellStart"/>
      <w:r w:rsidR="007C1BE0" w:rsidRPr="00371760">
        <w:rPr>
          <w:rFonts w:ascii="Times New Roman" w:hAnsi="Times New Roman" w:cs="Times New Roman"/>
          <w:sz w:val="24"/>
          <w:szCs w:val="24"/>
        </w:rPr>
        <w:t>Žin</w:t>
      </w:r>
      <w:proofErr w:type="spellEnd"/>
      <w:r w:rsidR="007C1BE0" w:rsidRPr="00371760">
        <w:rPr>
          <w:rFonts w:ascii="Times New Roman" w:hAnsi="Times New Roman" w:cs="Times New Roman"/>
          <w:sz w:val="24"/>
          <w:szCs w:val="24"/>
        </w:rPr>
        <w:t>., 1998, Nr. 109</w:t>
      </w:r>
      <w:proofErr w:type="gramStart"/>
      <w:r w:rsidR="007C1BE0" w:rsidRPr="00371760">
        <w:rPr>
          <w:rFonts w:ascii="Times New Roman" w:hAnsi="Times New Roman" w:cs="Times New Roman"/>
          <w:sz w:val="24"/>
          <w:szCs w:val="24"/>
        </w:rPr>
        <w:t>-</w:t>
      </w:r>
      <w:proofErr w:type="gramEnd"/>
      <w:r w:rsidR="007C1BE0" w:rsidRPr="00371760">
        <w:rPr>
          <w:rFonts w:ascii="Times New Roman" w:hAnsi="Times New Roman" w:cs="Times New Roman"/>
          <w:sz w:val="24"/>
          <w:szCs w:val="24"/>
        </w:rPr>
        <w:t>2995 (1998.12.11))</w:t>
      </w:r>
      <w:r w:rsidR="005D1BE6" w:rsidRPr="00371760">
        <w:rPr>
          <w:rFonts w:ascii="Times New Roman" w:hAnsi="Times New Roman" w:cs="Times New Roman"/>
          <w:sz w:val="24"/>
          <w:szCs w:val="24"/>
        </w:rPr>
        <w:t xml:space="preserve"> 15 straipsnio pakeitimo įstatymo 1 straipsnį</w:t>
      </w:r>
      <w:r w:rsidRPr="00371760">
        <w:rPr>
          <w:rFonts w:ascii="Times New Roman" w:hAnsi="Times New Roman" w:cs="Times New Roman"/>
          <w:sz w:val="24"/>
          <w:szCs w:val="24"/>
        </w:rPr>
        <w:t xml:space="preserve">. Jame </w:t>
      </w:r>
      <w:r w:rsidR="005D1BE6" w:rsidRPr="00371760">
        <w:rPr>
          <w:rFonts w:ascii="Times New Roman" w:hAnsi="Times New Roman" w:cs="Times New Roman"/>
          <w:sz w:val="24"/>
          <w:szCs w:val="24"/>
        </w:rPr>
        <w:t xml:space="preserve">reglamentuota, kad </w:t>
      </w:r>
      <w:r w:rsidR="007C1BE0" w:rsidRPr="00371760">
        <w:rPr>
          <w:rFonts w:ascii="Times New Roman" w:hAnsi="Times New Roman" w:cs="Times New Roman"/>
          <w:sz w:val="24"/>
          <w:szCs w:val="24"/>
        </w:rPr>
        <w:t>„</w:t>
      </w:r>
      <w:r w:rsidR="005D1BE6" w:rsidRPr="00371760">
        <w:rPr>
          <w:rFonts w:ascii="Times New Roman" w:hAnsi="Times New Roman" w:cs="Times New Roman"/>
          <w:i/>
          <w:sz w:val="24"/>
          <w:szCs w:val="24"/>
        </w:rPr>
        <w:t>Lietuvos nacionalinės sveikatos sistemos valstybės ir savivaldybių biudžetinių ir viešųjų įstaigų, išskyrus įstaigas, kuriose dirba dešimt ar mažiau sveikatos priežiūros specialistų, turinčių medicinos praktikos licenciją, vadovai į darbą priimami viešo konkurso būdu penkeriems metams</w:t>
      </w:r>
      <w:r w:rsidR="007C1BE0" w:rsidRPr="00371760">
        <w:rPr>
          <w:rFonts w:ascii="Times New Roman" w:hAnsi="Times New Roman" w:cs="Times New Roman"/>
          <w:sz w:val="24"/>
          <w:szCs w:val="24"/>
        </w:rPr>
        <w:t>“</w:t>
      </w:r>
      <w:r w:rsidR="005D1BE6" w:rsidRPr="00371760">
        <w:rPr>
          <w:rFonts w:ascii="Times New Roman" w:hAnsi="Times New Roman" w:cs="Times New Roman"/>
          <w:sz w:val="24"/>
          <w:szCs w:val="24"/>
        </w:rPr>
        <w:t xml:space="preserve">. </w:t>
      </w:r>
    </w:p>
    <w:p w:rsidR="005D1BE6" w:rsidRPr="00371760" w:rsidRDefault="005D1BE6" w:rsidP="00F95F5C">
      <w:pPr>
        <w:pStyle w:val="Betarp"/>
        <w:spacing w:after="200"/>
        <w:jc w:val="both"/>
        <w:rPr>
          <w:rFonts w:ascii="Times New Roman" w:hAnsi="Times New Roman" w:cs="Times New Roman"/>
          <w:sz w:val="24"/>
          <w:szCs w:val="24"/>
        </w:rPr>
      </w:pPr>
      <w:r w:rsidRPr="00371760">
        <w:rPr>
          <w:rFonts w:ascii="Times New Roman" w:hAnsi="Times New Roman" w:cs="Times New Roman"/>
          <w:sz w:val="24"/>
          <w:szCs w:val="24"/>
        </w:rPr>
        <w:t xml:space="preserve">Lietuvos Respublikos sveikatos priežiūros įstaigų įstatymo 15 straipsnio pakeitimo įstatymo 1 straipsnyje nurodyta, </w:t>
      </w:r>
      <w:r w:rsidR="00FB5F93" w:rsidRPr="00371760">
        <w:rPr>
          <w:rFonts w:ascii="Times New Roman" w:hAnsi="Times New Roman" w:cs="Times New Roman"/>
          <w:sz w:val="24"/>
          <w:szCs w:val="24"/>
        </w:rPr>
        <w:t>kad</w:t>
      </w:r>
      <w:r w:rsidRPr="00371760">
        <w:rPr>
          <w:rFonts w:ascii="Times New Roman" w:hAnsi="Times New Roman" w:cs="Times New Roman"/>
          <w:sz w:val="24"/>
          <w:szCs w:val="24"/>
        </w:rPr>
        <w:t xml:space="preserve"> </w:t>
      </w:r>
      <w:r w:rsidR="007C1BE0" w:rsidRPr="00371760">
        <w:rPr>
          <w:rFonts w:ascii="Times New Roman" w:hAnsi="Times New Roman" w:cs="Times New Roman"/>
          <w:sz w:val="24"/>
          <w:szCs w:val="24"/>
        </w:rPr>
        <w:t>„</w:t>
      </w:r>
      <w:r w:rsidRPr="00371760">
        <w:rPr>
          <w:rFonts w:ascii="Times New Roman" w:hAnsi="Times New Roman" w:cs="Times New Roman"/>
          <w:i/>
          <w:sz w:val="24"/>
          <w:szCs w:val="24"/>
        </w:rPr>
        <w:t>viešą konkursą organizuoja ir jo nuostatus tvirtina atitinkamos įstaigos steigėjas arba visuotinis dalininkų susirinkimas</w:t>
      </w:r>
      <w:r w:rsidR="007C1BE0" w:rsidRPr="00371760">
        <w:rPr>
          <w:rFonts w:ascii="Times New Roman" w:hAnsi="Times New Roman" w:cs="Times New Roman"/>
          <w:sz w:val="24"/>
          <w:szCs w:val="24"/>
        </w:rPr>
        <w:t>“</w:t>
      </w:r>
      <w:r w:rsidRPr="00371760">
        <w:rPr>
          <w:rFonts w:ascii="Times New Roman" w:hAnsi="Times New Roman" w:cs="Times New Roman"/>
          <w:sz w:val="24"/>
          <w:szCs w:val="24"/>
        </w:rPr>
        <w:t>. Vadovaujantis įstatymine nuostata Sveikatos apsaugos ministr</w:t>
      </w:r>
      <w:r w:rsidR="00FB5F93" w:rsidRPr="00371760">
        <w:rPr>
          <w:rFonts w:ascii="Times New Roman" w:hAnsi="Times New Roman" w:cs="Times New Roman"/>
          <w:sz w:val="24"/>
          <w:szCs w:val="24"/>
        </w:rPr>
        <w:t>o</w:t>
      </w:r>
      <w:r w:rsidR="007C1BE0" w:rsidRPr="00371760">
        <w:rPr>
          <w:rFonts w:ascii="Times New Roman" w:hAnsi="Times New Roman" w:cs="Times New Roman"/>
          <w:sz w:val="24"/>
          <w:szCs w:val="24"/>
        </w:rPr>
        <w:t xml:space="preserve"> 2013 metų kovo 13 dienos</w:t>
      </w:r>
      <w:r w:rsidRPr="00371760">
        <w:rPr>
          <w:rFonts w:ascii="Times New Roman" w:hAnsi="Times New Roman" w:cs="Times New Roman"/>
          <w:sz w:val="24"/>
          <w:szCs w:val="24"/>
        </w:rPr>
        <w:t xml:space="preserve"> įsakymu Nr. V-259 patvirtin</w:t>
      </w:r>
      <w:r w:rsidR="00FB5F93" w:rsidRPr="00371760">
        <w:rPr>
          <w:rFonts w:ascii="Times New Roman" w:hAnsi="Times New Roman" w:cs="Times New Roman"/>
          <w:sz w:val="24"/>
          <w:szCs w:val="24"/>
        </w:rPr>
        <w:t>ti</w:t>
      </w:r>
      <w:r w:rsidRPr="00371760">
        <w:rPr>
          <w:rFonts w:ascii="Times New Roman" w:hAnsi="Times New Roman" w:cs="Times New Roman"/>
          <w:sz w:val="24"/>
          <w:szCs w:val="24"/>
        </w:rPr>
        <w:t xml:space="preserve"> Viešų konkursų Lietuvos nacionalinės sveikatos sistemos biudžetinių ir viešųjų įstaigų, kurių steigėja yra Lietuvos Respublikos sveikatos apsaugos ministerija, vadovų pareigoms eiti nuostat</w:t>
      </w:r>
      <w:r w:rsidR="00FB5F93" w:rsidRPr="00371760">
        <w:rPr>
          <w:rFonts w:ascii="Times New Roman" w:hAnsi="Times New Roman" w:cs="Times New Roman"/>
          <w:sz w:val="24"/>
          <w:szCs w:val="24"/>
        </w:rPr>
        <w:t>ai</w:t>
      </w:r>
      <w:r w:rsidRPr="00371760">
        <w:rPr>
          <w:rFonts w:ascii="Times New Roman" w:hAnsi="Times New Roman" w:cs="Times New Roman"/>
          <w:sz w:val="24"/>
          <w:szCs w:val="24"/>
        </w:rPr>
        <w:t>. Visuotinio dalinin</w:t>
      </w:r>
      <w:r w:rsidR="007C1BE0" w:rsidRPr="00371760">
        <w:rPr>
          <w:rFonts w:ascii="Times New Roman" w:hAnsi="Times New Roman" w:cs="Times New Roman"/>
          <w:sz w:val="24"/>
          <w:szCs w:val="24"/>
        </w:rPr>
        <w:t>kų susirinkimo 2013 metų kovo 8 dienos</w:t>
      </w:r>
      <w:r w:rsidRPr="00371760">
        <w:rPr>
          <w:rFonts w:ascii="Times New Roman" w:hAnsi="Times New Roman" w:cs="Times New Roman"/>
          <w:sz w:val="24"/>
          <w:szCs w:val="24"/>
        </w:rPr>
        <w:t xml:space="preserve"> nutarimu patvirtinti Viešo konkurso Lietuvos sveikatos mokslų universiteto ligoninės viešosios įstaigos Kauno klinikų vadovo pareigoms užimti nuostatai. Visuotinia</w:t>
      </w:r>
      <w:r w:rsidR="007C1BE0" w:rsidRPr="00371760">
        <w:rPr>
          <w:rFonts w:ascii="Times New Roman" w:hAnsi="Times New Roman" w:cs="Times New Roman"/>
          <w:sz w:val="24"/>
          <w:szCs w:val="24"/>
        </w:rPr>
        <w:t>me dalininkų susirinkime 2013 metų kovo 19 dienos</w:t>
      </w:r>
      <w:r w:rsidRPr="00371760">
        <w:rPr>
          <w:rFonts w:ascii="Times New Roman" w:hAnsi="Times New Roman" w:cs="Times New Roman"/>
          <w:sz w:val="24"/>
          <w:szCs w:val="24"/>
        </w:rPr>
        <w:t xml:space="preserve"> patvirtinti Viešo konkurso viešosios įstaigos Vilniaus universiteto ligoninės Žalgirio klinikos vadovo pareigoms užimti nuostatai. Vieši konkursai vyko vadovaujantis minėtais nuostatais.</w:t>
      </w:r>
    </w:p>
    <w:p w:rsidR="005D1BE6" w:rsidRPr="00371760" w:rsidRDefault="005D1BE6" w:rsidP="00F95F5C">
      <w:pPr>
        <w:pStyle w:val="Betarp"/>
        <w:spacing w:after="200"/>
        <w:jc w:val="both"/>
        <w:rPr>
          <w:rFonts w:ascii="Times New Roman" w:hAnsi="Times New Roman" w:cs="Times New Roman"/>
          <w:sz w:val="24"/>
          <w:szCs w:val="24"/>
        </w:rPr>
      </w:pPr>
      <w:r w:rsidRPr="00371760">
        <w:rPr>
          <w:rFonts w:ascii="Times New Roman" w:hAnsi="Times New Roman" w:cs="Times New Roman"/>
          <w:sz w:val="24"/>
          <w:szCs w:val="24"/>
        </w:rPr>
        <w:t>Lietuvos Respublikos sveikatos apsaugos ministr</w:t>
      </w:r>
      <w:r w:rsidR="00FB5F93" w:rsidRPr="00371760">
        <w:rPr>
          <w:rFonts w:ascii="Times New Roman" w:hAnsi="Times New Roman" w:cs="Times New Roman"/>
          <w:sz w:val="24"/>
          <w:szCs w:val="24"/>
        </w:rPr>
        <w:t>o</w:t>
      </w:r>
      <w:r w:rsidR="007C1BE0" w:rsidRPr="00371760">
        <w:rPr>
          <w:rFonts w:ascii="Times New Roman" w:hAnsi="Times New Roman" w:cs="Times New Roman"/>
          <w:sz w:val="24"/>
          <w:szCs w:val="24"/>
        </w:rPr>
        <w:t xml:space="preserve"> 2001 metų gegužės 25 dienos</w:t>
      </w:r>
      <w:r w:rsidRPr="00371760">
        <w:rPr>
          <w:rFonts w:ascii="Times New Roman" w:hAnsi="Times New Roman" w:cs="Times New Roman"/>
          <w:sz w:val="24"/>
          <w:szCs w:val="24"/>
        </w:rPr>
        <w:t xml:space="preserve"> įsakymu Nr. 299 (kartu su 2012 gruodžio 22 d įsakymu Nr. V-1181) patvirtin</w:t>
      </w:r>
      <w:r w:rsidR="00FB5F93" w:rsidRPr="00371760">
        <w:rPr>
          <w:rFonts w:ascii="Times New Roman" w:hAnsi="Times New Roman" w:cs="Times New Roman"/>
          <w:sz w:val="24"/>
          <w:szCs w:val="24"/>
        </w:rPr>
        <w:t>ti</w:t>
      </w:r>
      <w:r w:rsidRPr="00371760">
        <w:rPr>
          <w:rFonts w:ascii="Times New Roman" w:hAnsi="Times New Roman" w:cs="Times New Roman"/>
          <w:sz w:val="24"/>
          <w:szCs w:val="24"/>
        </w:rPr>
        <w:t xml:space="preserve"> Kvalifikacini</w:t>
      </w:r>
      <w:r w:rsidR="00FB5F93" w:rsidRPr="00371760">
        <w:rPr>
          <w:rFonts w:ascii="Times New Roman" w:hAnsi="Times New Roman" w:cs="Times New Roman"/>
          <w:sz w:val="24"/>
          <w:szCs w:val="24"/>
        </w:rPr>
        <w:t>ai</w:t>
      </w:r>
      <w:r w:rsidRPr="00371760">
        <w:rPr>
          <w:rFonts w:ascii="Times New Roman" w:hAnsi="Times New Roman" w:cs="Times New Roman"/>
          <w:sz w:val="24"/>
          <w:szCs w:val="24"/>
        </w:rPr>
        <w:t xml:space="preserve"> reikalavim</w:t>
      </w:r>
      <w:r w:rsidR="00FB5F93" w:rsidRPr="00371760">
        <w:rPr>
          <w:rFonts w:ascii="Times New Roman" w:hAnsi="Times New Roman" w:cs="Times New Roman"/>
          <w:sz w:val="24"/>
          <w:szCs w:val="24"/>
        </w:rPr>
        <w:t>ai</w:t>
      </w:r>
      <w:r w:rsidRPr="00371760">
        <w:rPr>
          <w:rFonts w:ascii="Times New Roman" w:hAnsi="Times New Roman" w:cs="Times New Roman"/>
          <w:sz w:val="24"/>
          <w:szCs w:val="24"/>
        </w:rPr>
        <w:t xml:space="preserve"> Lietuvos nacionalinės sveikatos sistemos biu</w:t>
      </w:r>
      <w:r w:rsidR="007C1BE0" w:rsidRPr="00371760">
        <w:rPr>
          <w:rFonts w:ascii="Times New Roman" w:hAnsi="Times New Roman" w:cs="Times New Roman"/>
          <w:sz w:val="24"/>
          <w:szCs w:val="24"/>
        </w:rPr>
        <w:t>džetinių ir viešųjų įstaigų, jų</w:t>
      </w:r>
      <w:r w:rsidRPr="00371760">
        <w:rPr>
          <w:rFonts w:ascii="Times New Roman" w:hAnsi="Times New Roman" w:cs="Times New Roman"/>
          <w:sz w:val="24"/>
          <w:szCs w:val="24"/>
        </w:rPr>
        <w:t xml:space="preserve"> padalinių ir filialų vadovams. Kvalifikaciniai reikalavimai Lietuvos nacionalinės sveikatos sistemos biud</w:t>
      </w:r>
      <w:r w:rsidR="005B41DD" w:rsidRPr="00371760">
        <w:rPr>
          <w:rFonts w:ascii="Times New Roman" w:hAnsi="Times New Roman" w:cs="Times New Roman"/>
          <w:sz w:val="24"/>
          <w:szCs w:val="24"/>
        </w:rPr>
        <w:t xml:space="preserve">žetinių ir viešųjų įstaigų, jų </w:t>
      </w:r>
      <w:r w:rsidRPr="00371760">
        <w:rPr>
          <w:rFonts w:ascii="Times New Roman" w:hAnsi="Times New Roman" w:cs="Times New Roman"/>
          <w:sz w:val="24"/>
          <w:szCs w:val="24"/>
        </w:rPr>
        <w:t>padalinių ir filialų vadovams nustato bendruosius ir specialiuosius kvalifikacinius reikalavimus Lietuvos nacionalinės sveikatos sistemos valstybės ir savivaldybių biudžetinių ir viešųjų įstaigų, jų padalinių ir filialų vadovams.</w:t>
      </w:r>
      <w:r w:rsidR="007C1BE0" w:rsidRPr="00371760">
        <w:rPr>
          <w:rFonts w:ascii="Times New Roman" w:hAnsi="Times New Roman" w:cs="Times New Roman"/>
          <w:sz w:val="24"/>
          <w:szCs w:val="24"/>
        </w:rPr>
        <w:t xml:space="preserve"> </w:t>
      </w:r>
    </w:p>
    <w:p w:rsidR="0082585D" w:rsidRPr="00371760" w:rsidRDefault="0082585D" w:rsidP="00F95F5C">
      <w:pPr>
        <w:spacing w:line="240" w:lineRule="auto"/>
        <w:jc w:val="both"/>
        <w:rPr>
          <w:rFonts w:ascii="Times New Roman" w:hAnsi="Times New Roman"/>
          <w:i/>
          <w:sz w:val="24"/>
          <w:szCs w:val="24"/>
          <w:lang w:eastAsia="lt-LT"/>
        </w:rPr>
      </w:pPr>
      <w:r w:rsidRPr="00371760">
        <w:rPr>
          <w:rFonts w:ascii="Times New Roman" w:hAnsi="Times New Roman"/>
          <w:sz w:val="24"/>
          <w:szCs w:val="24"/>
        </w:rPr>
        <w:t xml:space="preserve">Jokiame dokumente nėra </w:t>
      </w:r>
      <w:r w:rsidR="005D1BE6" w:rsidRPr="00371760">
        <w:rPr>
          <w:rFonts w:ascii="Times New Roman" w:hAnsi="Times New Roman"/>
          <w:sz w:val="24"/>
          <w:szCs w:val="24"/>
        </w:rPr>
        <w:t>reikalavimo dėl priklausomybės vienai ar kitai partijai.</w:t>
      </w:r>
      <w:r w:rsidRPr="00371760">
        <w:rPr>
          <w:rFonts w:ascii="Times New Roman" w:hAnsi="Times New Roman"/>
          <w:sz w:val="24"/>
          <w:szCs w:val="24"/>
        </w:rPr>
        <w:t xml:space="preserve"> Aš, kaip sveikatos apsaugos ministras, siekdamas kuo didesnio konkursų skaidrumo, informaciniu pranešimu paraginau žmones aktyviai juose dalyvauti. Cituoju: „</w:t>
      </w:r>
      <w:r w:rsidRPr="00371760">
        <w:rPr>
          <w:rFonts w:ascii="Times New Roman" w:hAnsi="Times New Roman"/>
          <w:i/>
          <w:sz w:val="24"/>
          <w:szCs w:val="24"/>
          <w:lang w:eastAsia="lt-LT"/>
        </w:rPr>
        <w:t xml:space="preserve">Sveikatos apsaugos ministras Vytenis Povilas Andriukaitis pasisako už naujas idėjas nacionalinėje sveikatos sistemoje ir ragina aktyviai dalyvauti ligoninių vadovų konkursuose. Kaip jau pranešta, paskelbti konkursai biudžetinių ir viešųjų įstaigų, kurių steigėja yra Sveikatos apsaugos ministerija, vadovų pareigoms užimti. Dokumentai priimami iki 2013 m. balandžio 29 d. </w:t>
      </w:r>
    </w:p>
    <w:p w:rsidR="0082585D" w:rsidRPr="00371760" w:rsidRDefault="0082585D" w:rsidP="00F95F5C">
      <w:pPr>
        <w:spacing w:line="240" w:lineRule="auto"/>
        <w:jc w:val="both"/>
        <w:rPr>
          <w:rFonts w:ascii="Times New Roman" w:hAnsi="Times New Roman"/>
          <w:sz w:val="24"/>
          <w:szCs w:val="24"/>
          <w:lang w:eastAsia="lt-LT"/>
        </w:rPr>
      </w:pPr>
      <w:r w:rsidRPr="00371760">
        <w:rPr>
          <w:rFonts w:ascii="Times New Roman" w:hAnsi="Times New Roman"/>
          <w:i/>
          <w:sz w:val="24"/>
          <w:szCs w:val="24"/>
          <w:lang w:eastAsia="lt-LT"/>
        </w:rPr>
        <w:t>„Noriu paraginti drąsiau dalyvauti konkursuose. Sveikatos sistema pasirengusi permainoms, ligoninėms reikia naujų idėjų, vadybos principų, naujo požiūrio į sveikatos sistemos problemas</w:t>
      </w:r>
      <w:r w:rsidR="007C1BE0" w:rsidRPr="00371760">
        <w:rPr>
          <w:rFonts w:ascii="Times New Roman" w:hAnsi="Times New Roman"/>
          <w:i/>
          <w:sz w:val="24"/>
          <w:szCs w:val="24"/>
          <w:lang w:eastAsia="lt-LT"/>
        </w:rPr>
        <w:t xml:space="preserve">. </w:t>
      </w:r>
      <w:r w:rsidRPr="00371760">
        <w:rPr>
          <w:rFonts w:ascii="Times New Roman" w:hAnsi="Times New Roman"/>
          <w:i/>
          <w:sz w:val="24"/>
          <w:szCs w:val="24"/>
          <w:lang w:eastAsia="lt-LT"/>
        </w:rPr>
        <w:t>Todėl labai svarbu, kad konkursuose dalyvautų visi, kam rūpi sveikatos sistemos ateitis ir kas nori pasiūlyti sprendimus, kaip ją tobulinti</w:t>
      </w:r>
      <w:proofErr w:type="gramStart"/>
      <w:r w:rsidR="007C1BE0" w:rsidRPr="00371760">
        <w:rPr>
          <w:rFonts w:ascii="Times New Roman" w:hAnsi="Times New Roman"/>
          <w:sz w:val="24"/>
          <w:szCs w:val="24"/>
          <w:lang w:eastAsia="lt-LT"/>
        </w:rPr>
        <w:t>“</w:t>
      </w:r>
      <w:r w:rsidRPr="00371760">
        <w:rPr>
          <w:rFonts w:ascii="Times New Roman" w:hAnsi="Times New Roman"/>
          <w:sz w:val="24"/>
          <w:szCs w:val="24"/>
          <w:lang w:eastAsia="lt-LT"/>
        </w:rPr>
        <w:t>“</w:t>
      </w:r>
      <w:proofErr w:type="gramEnd"/>
      <w:r w:rsidR="007C1BE0" w:rsidRPr="00371760">
        <w:rPr>
          <w:rFonts w:ascii="Times New Roman" w:hAnsi="Times New Roman"/>
          <w:sz w:val="24"/>
          <w:szCs w:val="24"/>
          <w:lang w:eastAsia="lt-LT"/>
        </w:rPr>
        <w:t>.</w:t>
      </w:r>
      <w:r w:rsidRPr="00371760">
        <w:rPr>
          <w:rFonts w:ascii="Times New Roman" w:hAnsi="Times New Roman"/>
          <w:sz w:val="24"/>
          <w:szCs w:val="24"/>
          <w:lang w:eastAsia="lt-LT"/>
        </w:rPr>
        <w:t xml:space="preserve"> </w:t>
      </w:r>
    </w:p>
    <w:p w:rsidR="007C1BE0" w:rsidRPr="00371760" w:rsidRDefault="007C1BE0" w:rsidP="00F95F5C">
      <w:pPr>
        <w:spacing w:line="240" w:lineRule="auto"/>
        <w:jc w:val="both"/>
        <w:rPr>
          <w:rFonts w:ascii="Times New Roman" w:hAnsi="Times New Roman"/>
          <w:sz w:val="24"/>
          <w:szCs w:val="24"/>
          <w:lang w:eastAsia="lt-LT"/>
        </w:rPr>
      </w:pPr>
      <w:r w:rsidRPr="00371760">
        <w:rPr>
          <w:rFonts w:ascii="Times New Roman" w:hAnsi="Times New Roman"/>
          <w:sz w:val="24"/>
          <w:szCs w:val="24"/>
          <w:lang w:eastAsia="lt-LT"/>
        </w:rPr>
        <w:t>Priešingai, jeigu pasitvirtintų interpeliacijos autorių teiginiai, kad kažkas gauną pozityviąją diskriminaciją dėl partinės priklausomybės – tai būtų nusikalstama. Visgi apmaudu, kad interpeliacijos autoriai pateikė gandus ir žiniasklaidos komentarus, tačiau nepasiūlė jokių faktų, jokių argumentų</w:t>
      </w:r>
      <w:r w:rsidR="005B41DD" w:rsidRPr="00371760">
        <w:rPr>
          <w:rFonts w:ascii="Times New Roman" w:hAnsi="Times New Roman"/>
          <w:sz w:val="24"/>
          <w:szCs w:val="24"/>
          <w:lang w:eastAsia="lt-LT"/>
        </w:rPr>
        <w:t>,</w:t>
      </w:r>
      <w:r w:rsidRPr="00371760">
        <w:rPr>
          <w:rFonts w:ascii="Times New Roman" w:hAnsi="Times New Roman"/>
          <w:sz w:val="24"/>
          <w:szCs w:val="24"/>
          <w:lang w:eastAsia="lt-LT"/>
        </w:rPr>
        <w:t xml:space="preserve"> įrodančių teisės aktų pažeidimus. Tikiuosi, kad bet kuris Seimo narys, sužinojęs tokius faktus, ned</w:t>
      </w:r>
      <w:r w:rsidR="005B41DD" w:rsidRPr="00371760">
        <w:rPr>
          <w:rFonts w:ascii="Times New Roman" w:hAnsi="Times New Roman"/>
          <w:sz w:val="24"/>
          <w:szCs w:val="24"/>
          <w:lang w:eastAsia="lt-LT"/>
        </w:rPr>
        <w:t>elsdamas gintų viešą interesą. O š</w:t>
      </w:r>
      <w:r w:rsidRPr="00371760">
        <w:rPr>
          <w:rFonts w:ascii="Times New Roman" w:hAnsi="Times New Roman"/>
          <w:sz w:val="24"/>
          <w:szCs w:val="24"/>
          <w:lang w:eastAsia="lt-LT"/>
        </w:rPr>
        <w:t xml:space="preserve">iuo atveju </w:t>
      </w:r>
      <w:r w:rsidR="005B41DD" w:rsidRPr="00371760">
        <w:rPr>
          <w:rFonts w:ascii="Times New Roman" w:hAnsi="Times New Roman"/>
          <w:sz w:val="24"/>
          <w:szCs w:val="24"/>
          <w:lang w:eastAsia="lt-LT"/>
        </w:rPr>
        <w:t xml:space="preserve">tariamos </w:t>
      </w:r>
      <w:r w:rsidRPr="00371760">
        <w:rPr>
          <w:rFonts w:ascii="Times New Roman" w:hAnsi="Times New Roman"/>
          <w:sz w:val="24"/>
          <w:szCs w:val="24"/>
          <w:lang w:eastAsia="lt-LT"/>
        </w:rPr>
        <w:t>interpeliacijos autoriai užsiima viešaisiais ryšiais, taip pripažindami, kad pažeistas ne viešasis, o tik jų asmeniniai interesai.</w:t>
      </w:r>
    </w:p>
    <w:p w:rsidR="005D1BE6" w:rsidRDefault="005D1BE6" w:rsidP="00894894">
      <w:pPr>
        <w:pStyle w:val="Betarp"/>
        <w:spacing w:after="200"/>
        <w:ind w:firstLine="851"/>
        <w:jc w:val="both"/>
        <w:rPr>
          <w:rFonts w:ascii="Times New Roman" w:hAnsi="Times New Roman" w:cs="Times New Roman"/>
          <w:sz w:val="24"/>
          <w:szCs w:val="24"/>
        </w:rPr>
      </w:pPr>
    </w:p>
    <w:p w:rsidR="001B3279" w:rsidRPr="00371760" w:rsidRDefault="001B3279" w:rsidP="00894894">
      <w:pPr>
        <w:pStyle w:val="Betarp"/>
        <w:spacing w:after="200"/>
        <w:ind w:firstLine="851"/>
        <w:jc w:val="both"/>
        <w:rPr>
          <w:rFonts w:ascii="Times New Roman" w:hAnsi="Times New Roman" w:cs="Times New Roman"/>
          <w:sz w:val="24"/>
          <w:szCs w:val="24"/>
        </w:rPr>
      </w:pPr>
    </w:p>
    <w:p w:rsidR="005D1BE6" w:rsidRPr="00371760" w:rsidRDefault="005B41DD" w:rsidP="00F95F5C">
      <w:pPr>
        <w:pStyle w:val="prastasistinklapis"/>
        <w:numPr>
          <w:ilvl w:val="0"/>
          <w:numId w:val="27"/>
        </w:numPr>
        <w:spacing w:line="240" w:lineRule="auto"/>
        <w:jc w:val="both"/>
      </w:pPr>
      <w:r w:rsidRPr="00371760">
        <w:t>Šio klausimyno</w:t>
      </w:r>
      <w:r w:rsidR="007F58FA" w:rsidRPr="00371760">
        <w:t xml:space="preserve"> autoriai yra teisūs: sveikatos priežiūros įstaigų tinklas susiduria su dramatiškomis problemomis. Dabar jų siūlomas sprendimas nedaryti nieko pakeitė </w:t>
      </w:r>
      <w:r w:rsidR="004B4220" w:rsidRPr="00371760">
        <w:t xml:space="preserve">jų </w:t>
      </w:r>
      <w:r w:rsidR="007F58FA" w:rsidRPr="00371760">
        <w:lastRenderedPageBreak/>
        <w:t xml:space="preserve">ankstesnę strategiją – uždaryti </w:t>
      </w:r>
      <w:r w:rsidR="004B4220" w:rsidRPr="00371760">
        <w:t>kuo daugiau</w:t>
      </w:r>
      <w:r w:rsidR="007F58FA" w:rsidRPr="00371760">
        <w:t>. Manau, kad tai žalinga pozicija. Mano vadovaujama Sveikatos apsaugos ministerija siekia konsoliduoti išteklius, valdyti tinklą atsižvelgiant į kintančią demografinę padėtį, reguliuoti tinklą pagal patologijas ir šitaip LNSS diegti klasterių sistemą.</w:t>
      </w:r>
    </w:p>
    <w:p w:rsidR="00797B4B" w:rsidRPr="00371760" w:rsidRDefault="0065078A"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Jūsų patvirtintame S</w:t>
      </w:r>
      <w:r w:rsidR="00797B4B" w:rsidRPr="00371760">
        <w:rPr>
          <w:b/>
        </w:rPr>
        <w:t>AM veiklos priemonių plane yra numatyta tolesnė sveikatos priežiūros įstaigų tinklo</w:t>
      </w:r>
      <w:proofErr w:type="gramStart"/>
      <w:r w:rsidR="00797B4B" w:rsidRPr="00371760">
        <w:rPr>
          <w:b/>
        </w:rPr>
        <w:t xml:space="preserve">  </w:t>
      </w:r>
      <w:proofErr w:type="gramEnd"/>
      <w:r w:rsidR="00797B4B" w:rsidRPr="00371760">
        <w:rPr>
          <w:b/>
        </w:rPr>
        <w:t>konsolidacija.  Ne</w:t>
      </w:r>
      <w:proofErr w:type="gramStart"/>
      <w:r w:rsidR="00797B4B" w:rsidRPr="00371760">
        <w:rPr>
          <w:b/>
        </w:rPr>
        <w:t xml:space="preserve">  </w:t>
      </w:r>
      <w:proofErr w:type="gramEnd"/>
      <w:r w:rsidR="00797B4B" w:rsidRPr="00371760">
        <w:rPr>
          <w:b/>
        </w:rPr>
        <w:t xml:space="preserve">kartą  esate  kritiškai  pasisakęs  apie   iki   šiol   vykdytą  ligoninių restruktūrizaciją, tačiau Jūsų vadovaujama ministerija planuoja įgyvendinti ligoninių </w:t>
      </w:r>
      <w:proofErr w:type="spellStart"/>
      <w:r w:rsidR="00797B4B" w:rsidRPr="00371760">
        <w:rPr>
          <w:b/>
        </w:rPr>
        <w:t>klasterizaciją</w:t>
      </w:r>
      <w:proofErr w:type="spellEnd"/>
      <w:r w:rsidR="00797B4B" w:rsidRPr="00371760">
        <w:rPr>
          <w:b/>
        </w:rPr>
        <w:t xml:space="preserve"> koncentracijos būdu.</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šie planai yra susiję su noru kuo daugiau ligoninių perduoti SAM pavaldumui ir taip dar labiau centralizuoti visą sveikatos sistemą?</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ligoninių </w:t>
      </w:r>
      <w:proofErr w:type="spellStart"/>
      <w:r w:rsidRPr="00371760">
        <w:rPr>
          <w:b/>
        </w:rPr>
        <w:t>klasterizacijos</w:t>
      </w:r>
      <w:proofErr w:type="spellEnd"/>
      <w:r w:rsidRPr="00371760">
        <w:rPr>
          <w:b/>
        </w:rPr>
        <w:t xml:space="preserve"> užmojai reiškia, kad rajonų ligoninės taps tik slaugos ir palaikomojo gydymo įstaigomis?</w:t>
      </w:r>
    </w:p>
    <w:p w:rsidR="007F34B3" w:rsidRPr="00371760" w:rsidRDefault="0082585D" w:rsidP="00894894">
      <w:pPr>
        <w:spacing w:line="240" w:lineRule="auto"/>
        <w:jc w:val="both"/>
        <w:rPr>
          <w:rFonts w:ascii="Times New Roman" w:hAnsi="Times New Roman"/>
          <w:sz w:val="24"/>
          <w:szCs w:val="24"/>
        </w:rPr>
      </w:pPr>
      <w:r w:rsidRPr="00371760">
        <w:rPr>
          <w:rFonts w:ascii="Times New Roman" w:hAnsi="Times New Roman"/>
          <w:sz w:val="24"/>
          <w:szCs w:val="24"/>
        </w:rPr>
        <w:t>Noriu priminti, kad būtent l</w:t>
      </w:r>
      <w:r w:rsidR="007F34B3" w:rsidRPr="00371760">
        <w:rPr>
          <w:rFonts w:ascii="Times New Roman" w:hAnsi="Times New Roman"/>
          <w:sz w:val="24"/>
          <w:szCs w:val="24"/>
        </w:rPr>
        <w:t>iberalai 2</w:t>
      </w:r>
      <w:r w:rsidR="005B41DD" w:rsidRPr="00371760">
        <w:rPr>
          <w:rFonts w:ascii="Times New Roman" w:hAnsi="Times New Roman"/>
          <w:sz w:val="24"/>
          <w:szCs w:val="24"/>
        </w:rPr>
        <w:t>0</w:t>
      </w:r>
      <w:r w:rsidR="007F34B3" w:rsidRPr="00371760">
        <w:rPr>
          <w:rFonts w:ascii="Times New Roman" w:hAnsi="Times New Roman"/>
          <w:sz w:val="24"/>
          <w:szCs w:val="24"/>
        </w:rPr>
        <w:t>09</w:t>
      </w:r>
      <w:proofErr w:type="gramStart"/>
      <w:r w:rsidR="007F34B3" w:rsidRPr="00371760">
        <w:rPr>
          <w:rFonts w:ascii="Times New Roman" w:hAnsi="Times New Roman"/>
          <w:sz w:val="24"/>
          <w:szCs w:val="24"/>
        </w:rPr>
        <w:t>-</w:t>
      </w:r>
      <w:proofErr w:type="gramEnd"/>
      <w:r w:rsidR="007F34B3" w:rsidRPr="00371760">
        <w:rPr>
          <w:rFonts w:ascii="Times New Roman" w:hAnsi="Times New Roman"/>
          <w:sz w:val="24"/>
          <w:szCs w:val="24"/>
        </w:rPr>
        <w:t>2012 metais</w:t>
      </w:r>
      <w:r w:rsidRPr="00371760">
        <w:rPr>
          <w:rFonts w:ascii="Times New Roman" w:hAnsi="Times New Roman"/>
          <w:sz w:val="24"/>
          <w:szCs w:val="24"/>
        </w:rPr>
        <w:t>, įgyvendindami trečiąjį sveikatos priežiūros įstaigų restruktūrizacijos etapą</w:t>
      </w:r>
      <w:r w:rsidR="005B41DD" w:rsidRPr="00371760">
        <w:rPr>
          <w:rFonts w:ascii="Times New Roman" w:hAnsi="Times New Roman"/>
          <w:sz w:val="24"/>
          <w:szCs w:val="24"/>
        </w:rPr>
        <w:t>,</w:t>
      </w:r>
      <w:r w:rsidR="007F34B3" w:rsidRPr="00371760">
        <w:rPr>
          <w:rFonts w:ascii="Times New Roman" w:hAnsi="Times New Roman"/>
          <w:sz w:val="24"/>
          <w:szCs w:val="24"/>
        </w:rPr>
        <w:t xml:space="preserve"> uždarinėjo ligoninių skyrius rajonuose</w:t>
      </w:r>
      <w:r w:rsidRPr="00371760">
        <w:rPr>
          <w:rFonts w:ascii="Times New Roman" w:hAnsi="Times New Roman"/>
          <w:sz w:val="24"/>
          <w:szCs w:val="24"/>
        </w:rPr>
        <w:t>, o</w:t>
      </w:r>
      <w:r w:rsidR="007F34B3" w:rsidRPr="00371760">
        <w:rPr>
          <w:rFonts w:ascii="Times New Roman" w:hAnsi="Times New Roman"/>
          <w:sz w:val="24"/>
          <w:szCs w:val="24"/>
        </w:rPr>
        <w:t xml:space="preserve"> visus pacientus stūmė į Vilnių ir Kauną. Rajonai nukraujavo, o universitetų ligoninės </w:t>
      </w:r>
      <w:r w:rsidRPr="00371760">
        <w:rPr>
          <w:rFonts w:ascii="Times New Roman" w:hAnsi="Times New Roman"/>
          <w:sz w:val="24"/>
          <w:szCs w:val="24"/>
        </w:rPr>
        <w:t>„neatlaikė“ padidėjusio pacientų srauto. Akivaizdu, kad e</w:t>
      </w:r>
      <w:r w:rsidR="007F34B3" w:rsidRPr="00371760">
        <w:rPr>
          <w:rFonts w:ascii="Times New Roman" w:hAnsi="Times New Roman"/>
          <w:sz w:val="24"/>
          <w:szCs w:val="24"/>
        </w:rPr>
        <w:t>ksperimentas nepavyko</w:t>
      </w:r>
      <w:r w:rsidRPr="00371760">
        <w:rPr>
          <w:rFonts w:ascii="Times New Roman" w:hAnsi="Times New Roman"/>
          <w:sz w:val="24"/>
          <w:szCs w:val="24"/>
        </w:rPr>
        <w:t xml:space="preserve">, jo </w:t>
      </w:r>
      <w:r w:rsidR="007F34B3" w:rsidRPr="00371760">
        <w:rPr>
          <w:rFonts w:ascii="Times New Roman" w:hAnsi="Times New Roman"/>
          <w:sz w:val="24"/>
          <w:szCs w:val="24"/>
        </w:rPr>
        <w:t xml:space="preserve">teisinį  įvertinimą pateiks </w:t>
      </w:r>
      <w:r w:rsidR="007F58FA" w:rsidRPr="00371760">
        <w:rPr>
          <w:rFonts w:ascii="Times New Roman" w:hAnsi="Times New Roman"/>
          <w:sz w:val="24"/>
          <w:szCs w:val="24"/>
        </w:rPr>
        <w:t xml:space="preserve">LR </w:t>
      </w:r>
      <w:r w:rsidR="007F34B3" w:rsidRPr="00371760">
        <w:rPr>
          <w:rFonts w:ascii="Times New Roman" w:hAnsi="Times New Roman"/>
          <w:sz w:val="24"/>
          <w:szCs w:val="24"/>
        </w:rPr>
        <w:t xml:space="preserve">Konstitucinis </w:t>
      </w:r>
      <w:r w:rsidR="007F58FA" w:rsidRPr="00371760">
        <w:rPr>
          <w:rFonts w:ascii="Times New Roman" w:hAnsi="Times New Roman"/>
          <w:sz w:val="24"/>
          <w:szCs w:val="24"/>
        </w:rPr>
        <w:t>T</w:t>
      </w:r>
      <w:r w:rsidR="007F34B3" w:rsidRPr="00371760">
        <w:rPr>
          <w:rFonts w:ascii="Times New Roman" w:hAnsi="Times New Roman"/>
          <w:sz w:val="24"/>
          <w:szCs w:val="24"/>
        </w:rPr>
        <w:t xml:space="preserve">eismas. </w:t>
      </w:r>
    </w:p>
    <w:p w:rsidR="007F34B3" w:rsidRPr="00371760" w:rsidRDefault="007F34B3" w:rsidP="00894894">
      <w:pPr>
        <w:spacing w:line="240" w:lineRule="auto"/>
        <w:jc w:val="both"/>
        <w:rPr>
          <w:rFonts w:ascii="Times New Roman" w:hAnsi="Times New Roman"/>
          <w:sz w:val="24"/>
          <w:szCs w:val="24"/>
        </w:rPr>
      </w:pPr>
      <w:r w:rsidRPr="00371760">
        <w:rPr>
          <w:rFonts w:ascii="Times New Roman" w:hAnsi="Times New Roman"/>
          <w:sz w:val="24"/>
          <w:szCs w:val="24"/>
        </w:rPr>
        <w:t>XVI</w:t>
      </w:r>
      <w:r w:rsidR="007F58FA" w:rsidRPr="00371760">
        <w:rPr>
          <w:rFonts w:ascii="Times New Roman" w:hAnsi="Times New Roman"/>
          <w:sz w:val="24"/>
          <w:szCs w:val="24"/>
        </w:rPr>
        <w:t>-oji</w:t>
      </w:r>
      <w:r w:rsidRPr="00371760">
        <w:rPr>
          <w:rFonts w:ascii="Times New Roman" w:hAnsi="Times New Roman"/>
          <w:sz w:val="24"/>
          <w:szCs w:val="24"/>
        </w:rPr>
        <w:t xml:space="preserve"> Vyriausybė uždarinėti ligoninių ar versti </w:t>
      </w:r>
      <w:r w:rsidR="0082585D" w:rsidRPr="00371760">
        <w:rPr>
          <w:rFonts w:ascii="Times New Roman" w:hAnsi="Times New Roman"/>
          <w:sz w:val="24"/>
          <w:szCs w:val="24"/>
        </w:rPr>
        <w:t xml:space="preserve">jas </w:t>
      </w:r>
      <w:r w:rsidRPr="00371760">
        <w:rPr>
          <w:rFonts w:ascii="Times New Roman" w:hAnsi="Times New Roman"/>
          <w:sz w:val="24"/>
          <w:szCs w:val="24"/>
        </w:rPr>
        <w:t xml:space="preserve">slaugos įstaigomis nenumato. </w:t>
      </w:r>
      <w:r w:rsidR="007F58FA" w:rsidRPr="00371760">
        <w:rPr>
          <w:rFonts w:ascii="Times New Roman" w:hAnsi="Times New Roman"/>
          <w:sz w:val="24"/>
          <w:szCs w:val="24"/>
        </w:rPr>
        <w:t>Siekiame</w:t>
      </w:r>
      <w:r w:rsidRPr="00371760">
        <w:rPr>
          <w:rFonts w:ascii="Times New Roman" w:hAnsi="Times New Roman"/>
          <w:sz w:val="24"/>
          <w:szCs w:val="24"/>
        </w:rPr>
        <w:t xml:space="preserve"> glaudesnio bendradarbiavimo tarp universitetų ir rajonų ligoninių. Būtent bendradarbiavimo sutartiniu pagrindu stiprinimas yra atspindimas </w:t>
      </w:r>
      <w:r w:rsidR="003F0058" w:rsidRPr="00371760">
        <w:rPr>
          <w:rFonts w:ascii="Times New Roman" w:hAnsi="Times New Roman"/>
          <w:sz w:val="24"/>
          <w:szCs w:val="24"/>
        </w:rPr>
        <w:t xml:space="preserve">tariamos </w:t>
      </w:r>
      <w:r w:rsidRPr="00371760">
        <w:rPr>
          <w:rFonts w:ascii="Times New Roman" w:hAnsi="Times New Roman"/>
          <w:sz w:val="24"/>
          <w:szCs w:val="24"/>
        </w:rPr>
        <w:t>interpeliacijos autori</w:t>
      </w:r>
      <w:r w:rsidR="0082585D" w:rsidRPr="00371760">
        <w:rPr>
          <w:rFonts w:ascii="Times New Roman" w:hAnsi="Times New Roman"/>
          <w:sz w:val="24"/>
          <w:szCs w:val="24"/>
        </w:rPr>
        <w:t>u</w:t>
      </w:r>
      <w:r w:rsidRPr="00371760">
        <w:rPr>
          <w:rFonts w:ascii="Times New Roman" w:hAnsi="Times New Roman"/>
          <w:sz w:val="24"/>
          <w:szCs w:val="24"/>
        </w:rPr>
        <w:t>s</w:t>
      </w:r>
      <w:r w:rsidR="0082585D" w:rsidRPr="00371760">
        <w:rPr>
          <w:rFonts w:ascii="Times New Roman" w:hAnsi="Times New Roman"/>
          <w:sz w:val="24"/>
          <w:szCs w:val="24"/>
        </w:rPr>
        <w:t xml:space="preserve"> gąsdinančiu </w:t>
      </w:r>
      <w:r w:rsidRPr="00371760">
        <w:rPr>
          <w:rFonts w:ascii="Times New Roman" w:hAnsi="Times New Roman"/>
          <w:sz w:val="24"/>
          <w:szCs w:val="24"/>
        </w:rPr>
        <w:t>„klasteri</w:t>
      </w:r>
      <w:r w:rsidR="007F58FA" w:rsidRPr="00371760">
        <w:rPr>
          <w:rFonts w:ascii="Times New Roman" w:hAnsi="Times New Roman"/>
          <w:sz w:val="24"/>
          <w:szCs w:val="24"/>
        </w:rPr>
        <w:t>ų</w:t>
      </w:r>
      <w:r w:rsidRPr="00371760">
        <w:rPr>
          <w:rFonts w:ascii="Times New Roman" w:hAnsi="Times New Roman"/>
          <w:sz w:val="24"/>
          <w:szCs w:val="24"/>
        </w:rPr>
        <w:t xml:space="preserve">“ terminu. </w:t>
      </w:r>
    </w:p>
    <w:p w:rsidR="009E37EE" w:rsidRPr="00371760" w:rsidRDefault="009E37EE" w:rsidP="00894894">
      <w:pPr>
        <w:spacing w:line="240" w:lineRule="auto"/>
        <w:jc w:val="both"/>
        <w:rPr>
          <w:rFonts w:ascii="Times New Roman" w:eastAsia="Times New Roman" w:hAnsi="Times New Roman"/>
          <w:sz w:val="24"/>
          <w:szCs w:val="24"/>
          <w:lang w:eastAsia="lt-LT"/>
        </w:rPr>
      </w:pPr>
      <w:r w:rsidRPr="00371760">
        <w:rPr>
          <w:rFonts w:ascii="Times New Roman" w:eastAsia="Times New Roman" w:hAnsi="Times New Roman"/>
          <w:bCs/>
          <w:sz w:val="24"/>
          <w:szCs w:val="24"/>
          <w:lang w:eastAsia="lt-LT"/>
        </w:rPr>
        <w:t>Primenu, kad pagal apibrėžimą klasteris</w:t>
      </w:r>
      <w:r w:rsidRPr="00371760">
        <w:rPr>
          <w:rFonts w:ascii="Times New Roman" w:eastAsia="Times New Roman" w:hAnsi="Times New Roman"/>
          <w:sz w:val="24"/>
          <w:szCs w:val="24"/>
          <w:lang w:eastAsia="lt-LT"/>
        </w:rPr>
        <w:t xml:space="preserve"> – tarpusavyje ekonomiškai susijusių ir viena kitą palaikančių įmonių, orientuotų į baigtinį skaičių galutinių produktų, visuma. Tai pagal geografinį principą vienoje vietoje sukoncentruotos tarpusavyje sąveikaujančios įmonės, vykdančios bendrą veiklą.</w:t>
      </w:r>
    </w:p>
    <w:p w:rsidR="007F58FA" w:rsidRDefault="007F58FA" w:rsidP="00894894">
      <w:pPr>
        <w:spacing w:line="240" w:lineRule="auto"/>
        <w:jc w:val="both"/>
        <w:rPr>
          <w:rFonts w:ascii="Times New Roman" w:eastAsia="Times New Roman" w:hAnsi="Times New Roman"/>
          <w:sz w:val="24"/>
          <w:szCs w:val="24"/>
          <w:lang w:eastAsia="lt-LT"/>
        </w:rPr>
      </w:pPr>
    </w:p>
    <w:p w:rsidR="001B3279" w:rsidRPr="00371760" w:rsidRDefault="001B3279" w:rsidP="00894894">
      <w:pPr>
        <w:spacing w:line="240" w:lineRule="auto"/>
        <w:jc w:val="both"/>
        <w:rPr>
          <w:rFonts w:ascii="Times New Roman" w:eastAsia="Times New Roman" w:hAnsi="Times New Roman"/>
          <w:sz w:val="24"/>
          <w:szCs w:val="24"/>
          <w:lang w:eastAsia="lt-LT"/>
        </w:rPr>
      </w:pPr>
    </w:p>
    <w:p w:rsidR="007F34B3" w:rsidRPr="00371760" w:rsidRDefault="007F58FA" w:rsidP="00F95F5C">
      <w:pPr>
        <w:pStyle w:val="Sraopastraipa"/>
        <w:numPr>
          <w:ilvl w:val="0"/>
          <w:numId w:val="27"/>
        </w:numPr>
        <w:jc w:val="both"/>
      </w:pPr>
      <w:r w:rsidRPr="00371760">
        <w:t xml:space="preserve">Asmeniui suteikiamas įtariamojo statusas reiškia jo ypatingas pareigas ir ypatingas teises. Nekaltumo prezumpcija – viena kertinių kiekvieno asmens teisių. Tikiuosi, kad </w:t>
      </w:r>
      <w:r w:rsidR="003F0058" w:rsidRPr="00371760">
        <w:t xml:space="preserve">tariamos </w:t>
      </w:r>
      <w:r w:rsidRPr="00371760">
        <w:t xml:space="preserve">interpeliacijos autoriai nesąmoningai suklydo: ikiteisminis tyrimas vyksta ir baudžiamoji byla dar nepradėta. Yra pagrindo baudžiamajai bylai ar ne spręs </w:t>
      </w:r>
      <w:r w:rsidR="004B4220" w:rsidRPr="00371760">
        <w:t xml:space="preserve">tyrėjai arba </w:t>
      </w:r>
      <w:r w:rsidRPr="00371760">
        <w:t>teismas, gavęs visą ikiteisminio tyrimo medžiagą.</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Jums yra žinoma, kad Jūsų patarėjas Darius Prialgauskas yra pripažintas </w:t>
      </w:r>
      <w:proofErr w:type="gramStart"/>
      <w:r w:rsidRPr="00371760">
        <w:rPr>
          <w:b/>
        </w:rPr>
        <w:t>įtariamuoju</w:t>
      </w:r>
      <w:proofErr w:type="gramEnd"/>
      <w:r w:rsidRPr="00371760">
        <w:rPr>
          <w:b/>
        </w:rPr>
        <w:t xml:space="preserve"> baudžiamojoje byloje, kurioje nustatyta (2013-05-20), jog Lietuvos prekybos, pramonės ir amatų rūmų asociacijai, kurioje prieš tai dirbo D. Prialgauskas, minėtas asmuo galimai padarė turtinės žalos?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Kaip manote, ar D. </w:t>
      </w:r>
      <w:proofErr w:type="spellStart"/>
      <w:r w:rsidRPr="00371760">
        <w:rPr>
          <w:b/>
        </w:rPr>
        <w:t>Prialgausko</w:t>
      </w:r>
      <w:proofErr w:type="spellEnd"/>
      <w:r w:rsidRPr="00371760">
        <w:rPr>
          <w:b/>
        </w:rPr>
        <w:t xml:space="preserve"> buvimas Jūsų asmeninio politinio pasitikėjimo pareigūnu </w:t>
      </w:r>
      <w:proofErr w:type="gramStart"/>
      <w:r w:rsidRPr="00371760">
        <w:rPr>
          <w:b/>
        </w:rPr>
        <w:t>-</w:t>
      </w:r>
      <w:proofErr w:type="gramEnd"/>
      <w:r w:rsidRPr="00371760">
        <w:rPr>
          <w:b/>
        </w:rPr>
        <w:t>patarėju ministerijoje, aktyviai kartu su Jumis dalyvaujant oficialiuose ministerijos susitikimuose, yra suderinamas su Jūsų deklaruojamais tikslais siekti skaidrumo sveikatos apsaugos sektoriuje?</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Ar Jūs ir toliau pasitikite D. </w:t>
      </w:r>
      <w:proofErr w:type="spellStart"/>
      <w:r w:rsidRPr="00371760">
        <w:rPr>
          <w:b/>
        </w:rPr>
        <w:t>Prialgausku</w:t>
      </w:r>
      <w:proofErr w:type="spellEnd"/>
      <w:r w:rsidRPr="00371760">
        <w:rPr>
          <w:b/>
        </w:rPr>
        <w:t>, nepaisant to, kad minėto asmens pavardė taip pat yra minima ir kitose bylose?</w:t>
      </w:r>
    </w:p>
    <w:p w:rsidR="008D0DB0" w:rsidRPr="00371760" w:rsidRDefault="007F58FA" w:rsidP="00894894">
      <w:pPr>
        <w:spacing w:line="240" w:lineRule="auto"/>
        <w:jc w:val="both"/>
        <w:rPr>
          <w:rFonts w:ascii="Times New Roman" w:hAnsi="Times New Roman"/>
          <w:sz w:val="24"/>
          <w:szCs w:val="24"/>
        </w:rPr>
      </w:pPr>
      <w:r w:rsidRPr="00371760">
        <w:rPr>
          <w:rFonts w:ascii="Times New Roman" w:hAnsi="Times New Roman"/>
          <w:sz w:val="24"/>
          <w:szCs w:val="24"/>
        </w:rPr>
        <w:lastRenderedPageBreak/>
        <w:t xml:space="preserve">Man yra žinoma, kad </w:t>
      </w:r>
      <w:r w:rsidR="00D25363" w:rsidRPr="00371760">
        <w:rPr>
          <w:rFonts w:ascii="Times New Roman" w:hAnsi="Times New Roman"/>
          <w:sz w:val="24"/>
          <w:szCs w:val="24"/>
        </w:rPr>
        <w:t xml:space="preserve">Dariaus </w:t>
      </w:r>
      <w:proofErr w:type="spellStart"/>
      <w:r w:rsidR="00D25363" w:rsidRPr="00371760">
        <w:rPr>
          <w:rFonts w:ascii="Times New Roman" w:hAnsi="Times New Roman"/>
          <w:sz w:val="24"/>
          <w:szCs w:val="24"/>
        </w:rPr>
        <w:t>Prialgausko</w:t>
      </w:r>
      <w:proofErr w:type="spellEnd"/>
      <w:r w:rsidR="00D25363" w:rsidRPr="00371760">
        <w:rPr>
          <w:rFonts w:ascii="Times New Roman" w:hAnsi="Times New Roman"/>
          <w:sz w:val="24"/>
          <w:szCs w:val="24"/>
        </w:rPr>
        <w:t xml:space="preserve"> ir Lietuvos prekybos, pramonės ir amatų rūmų asociacijos santykiai</w:t>
      </w:r>
      <w:r w:rsidR="00555255" w:rsidRPr="00371760">
        <w:rPr>
          <w:rFonts w:ascii="Times New Roman" w:hAnsi="Times New Roman"/>
          <w:sz w:val="24"/>
          <w:szCs w:val="24"/>
        </w:rPr>
        <w:t xml:space="preserve"> </w:t>
      </w:r>
      <w:r w:rsidR="00D25363" w:rsidRPr="00371760">
        <w:rPr>
          <w:rFonts w:ascii="Times New Roman" w:hAnsi="Times New Roman"/>
          <w:sz w:val="24"/>
          <w:szCs w:val="24"/>
        </w:rPr>
        <w:t xml:space="preserve">teismuose </w:t>
      </w:r>
      <w:r w:rsidR="00F95F5C" w:rsidRPr="00371760">
        <w:rPr>
          <w:rFonts w:ascii="Times New Roman" w:hAnsi="Times New Roman"/>
          <w:sz w:val="24"/>
          <w:szCs w:val="24"/>
        </w:rPr>
        <w:t>ginčo teisena</w:t>
      </w:r>
      <w:r w:rsidR="00555255" w:rsidRPr="00371760">
        <w:rPr>
          <w:rFonts w:ascii="Times New Roman" w:hAnsi="Times New Roman"/>
          <w:sz w:val="24"/>
          <w:szCs w:val="24"/>
        </w:rPr>
        <w:t xml:space="preserve"> </w:t>
      </w:r>
      <w:r w:rsidR="00D25363" w:rsidRPr="00371760">
        <w:rPr>
          <w:rFonts w:ascii="Times New Roman" w:hAnsi="Times New Roman"/>
          <w:sz w:val="24"/>
          <w:szCs w:val="24"/>
        </w:rPr>
        <w:t>nagrinėjami jau seniai, nuo 2009 m</w:t>
      </w:r>
      <w:r w:rsidR="00555255" w:rsidRPr="00371760">
        <w:rPr>
          <w:rFonts w:ascii="Times New Roman" w:hAnsi="Times New Roman"/>
          <w:sz w:val="24"/>
          <w:szCs w:val="24"/>
        </w:rPr>
        <w:t xml:space="preserve">. </w:t>
      </w:r>
    </w:p>
    <w:p w:rsidR="008D0DB0" w:rsidRPr="00371760" w:rsidRDefault="008D0DB0" w:rsidP="00894894">
      <w:pPr>
        <w:spacing w:line="240" w:lineRule="auto"/>
        <w:jc w:val="both"/>
        <w:rPr>
          <w:rFonts w:ascii="Times New Roman" w:hAnsi="Times New Roman"/>
          <w:sz w:val="24"/>
          <w:szCs w:val="24"/>
        </w:rPr>
      </w:pPr>
      <w:r w:rsidRPr="00371760">
        <w:rPr>
          <w:rFonts w:ascii="Times New Roman" w:hAnsi="Times New Roman"/>
          <w:sz w:val="24"/>
          <w:szCs w:val="24"/>
        </w:rPr>
        <w:t>Civilinėje byloje, Nr. 2-13064-535-/2009 pagal ieškovo D</w:t>
      </w:r>
      <w:r w:rsidR="003F0058" w:rsidRPr="00371760">
        <w:rPr>
          <w:rFonts w:ascii="Times New Roman" w:hAnsi="Times New Roman"/>
          <w:sz w:val="24"/>
          <w:szCs w:val="24"/>
        </w:rPr>
        <w:t>.</w:t>
      </w:r>
      <w:r w:rsidRPr="00371760">
        <w:rPr>
          <w:rFonts w:ascii="Times New Roman" w:hAnsi="Times New Roman"/>
          <w:sz w:val="24"/>
          <w:szCs w:val="24"/>
        </w:rPr>
        <w:t xml:space="preserve"> </w:t>
      </w:r>
      <w:proofErr w:type="spellStart"/>
      <w:r w:rsidRPr="00371760">
        <w:rPr>
          <w:rFonts w:ascii="Times New Roman" w:hAnsi="Times New Roman"/>
          <w:sz w:val="24"/>
          <w:szCs w:val="24"/>
        </w:rPr>
        <w:t>Prialgausko</w:t>
      </w:r>
      <w:proofErr w:type="spellEnd"/>
      <w:r w:rsidRPr="00371760">
        <w:rPr>
          <w:rFonts w:ascii="Times New Roman" w:hAnsi="Times New Roman"/>
          <w:sz w:val="24"/>
          <w:szCs w:val="24"/>
        </w:rPr>
        <w:t xml:space="preserve"> ieškinį atsakovui Lietuvos prekybos, pramonės ir amatų rūmų asociacijai dėl neteisėto atleidimo iš darbo ir neišmokėto užmokesčio 2009-08-13 buvo sudaryta taikos sutartis išmokant ieškovui D</w:t>
      </w:r>
      <w:r w:rsidR="003F0058" w:rsidRPr="00371760">
        <w:rPr>
          <w:rFonts w:ascii="Times New Roman" w:hAnsi="Times New Roman"/>
          <w:sz w:val="24"/>
          <w:szCs w:val="24"/>
        </w:rPr>
        <w:t>.</w:t>
      </w:r>
      <w:r w:rsidRPr="00371760">
        <w:rPr>
          <w:rFonts w:ascii="Times New Roman" w:hAnsi="Times New Roman"/>
          <w:sz w:val="24"/>
          <w:szCs w:val="24"/>
        </w:rPr>
        <w:t xml:space="preserve"> </w:t>
      </w:r>
      <w:proofErr w:type="spellStart"/>
      <w:r w:rsidRPr="00371760">
        <w:rPr>
          <w:rFonts w:ascii="Times New Roman" w:hAnsi="Times New Roman"/>
          <w:sz w:val="24"/>
          <w:szCs w:val="24"/>
        </w:rPr>
        <w:t>Prialgauskui</w:t>
      </w:r>
      <w:proofErr w:type="spellEnd"/>
      <w:r w:rsidRPr="00371760">
        <w:rPr>
          <w:rFonts w:ascii="Times New Roman" w:hAnsi="Times New Roman"/>
          <w:sz w:val="24"/>
          <w:szCs w:val="24"/>
        </w:rPr>
        <w:t xml:space="preserve"> kompensaciją.  </w:t>
      </w:r>
    </w:p>
    <w:p w:rsidR="008D0DB0" w:rsidRPr="00371760" w:rsidRDefault="008D0DB0" w:rsidP="00894894">
      <w:pPr>
        <w:spacing w:line="240" w:lineRule="auto"/>
        <w:jc w:val="both"/>
        <w:rPr>
          <w:rFonts w:ascii="Times New Roman" w:hAnsi="Times New Roman"/>
          <w:sz w:val="24"/>
          <w:szCs w:val="24"/>
        </w:rPr>
      </w:pPr>
      <w:r w:rsidRPr="00371760">
        <w:rPr>
          <w:rFonts w:ascii="Times New Roman" w:hAnsi="Times New Roman"/>
          <w:sz w:val="24"/>
          <w:szCs w:val="24"/>
        </w:rPr>
        <w:t>Vilniaus</w:t>
      </w:r>
      <w:r w:rsidR="004A39F8" w:rsidRPr="00371760">
        <w:rPr>
          <w:rFonts w:ascii="Times New Roman" w:hAnsi="Times New Roman"/>
          <w:sz w:val="24"/>
          <w:szCs w:val="24"/>
        </w:rPr>
        <w:t xml:space="preserve"> miesto 1</w:t>
      </w:r>
      <w:r w:rsidR="00E96F51" w:rsidRPr="00371760">
        <w:rPr>
          <w:rFonts w:ascii="Times New Roman" w:hAnsi="Times New Roman"/>
          <w:sz w:val="24"/>
          <w:szCs w:val="24"/>
        </w:rPr>
        <w:t>-asis</w:t>
      </w:r>
      <w:r w:rsidR="004A39F8" w:rsidRPr="00371760">
        <w:rPr>
          <w:rFonts w:ascii="Times New Roman" w:hAnsi="Times New Roman"/>
          <w:sz w:val="24"/>
          <w:szCs w:val="24"/>
        </w:rPr>
        <w:t xml:space="preserve"> apylinkės teismas 2010 </w:t>
      </w:r>
      <w:r w:rsidR="007F58FA" w:rsidRPr="00371760">
        <w:rPr>
          <w:rFonts w:ascii="Times New Roman" w:hAnsi="Times New Roman"/>
          <w:sz w:val="24"/>
          <w:szCs w:val="24"/>
        </w:rPr>
        <w:t>metų</w:t>
      </w:r>
      <w:r w:rsidRPr="00371760">
        <w:rPr>
          <w:rFonts w:ascii="Times New Roman" w:hAnsi="Times New Roman"/>
          <w:sz w:val="24"/>
          <w:szCs w:val="24"/>
        </w:rPr>
        <w:t xml:space="preserve"> balandžio 13</w:t>
      </w:r>
      <w:r w:rsidR="004A39F8" w:rsidRPr="00371760">
        <w:rPr>
          <w:rFonts w:ascii="Times New Roman" w:hAnsi="Times New Roman"/>
          <w:sz w:val="24"/>
          <w:szCs w:val="24"/>
        </w:rPr>
        <w:t xml:space="preserve"> </w:t>
      </w:r>
      <w:r w:rsidR="007F58FA" w:rsidRPr="00371760">
        <w:rPr>
          <w:rFonts w:ascii="Times New Roman" w:hAnsi="Times New Roman"/>
          <w:sz w:val="24"/>
          <w:szCs w:val="24"/>
        </w:rPr>
        <w:t>dieną</w:t>
      </w:r>
      <w:r w:rsidRPr="00371760">
        <w:rPr>
          <w:rFonts w:ascii="Times New Roman" w:hAnsi="Times New Roman"/>
          <w:sz w:val="24"/>
          <w:szCs w:val="24"/>
        </w:rPr>
        <w:t xml:space="preserve"> atmetė Lietuvos prekybos, pramonės ir amatų rūmų asociacijos ieškinį Civilinėje byloje, Nr. 2-115-734/2011 Teisminio proceso Nr. 2-01-3-20011-2009-1</w:t>
      </w:r>
      <w:r w:rsidR="00D52FAC" w:rsidRPr="00371760">
        <w:rPr>
          <w:rFonts w:ascii="Times New Roman" w:hAnsi="Times New Roman"/>
          <w:sz w:val="24"/>
          <w:szCs w:val="24"/>
        </w:rPr>
        <w:t>.</w:t>
      </w:r>
      <w:r w:rsidR="00764A74" w:rsidRPr="00371760">
        <w:rPr>
          <w:rFonts w:ascii="Times New Roman" w:hAnsi="Times New Roman"/>
          <w:sz w:val="24"/>
          <w:szCs w:val="24"/>
        </w:rPr>
        <w:t xml:space="preserve"> Šioje byloj</w:t>
      </w:r>
      <w:r w:rsidR="007F58FA" w:rsidRPr="00371760">
        <w:rPr>
          <w:rFonts w:ascii="Times New Roman" w:hAnsi="Times New Roman"/>
          <w:sz w:val="24"/>
          <w:szCs w:val="24"/>
        </w:rPr>
        <w:t>e D. Prialgauskas buvo liudytojas</w:t>
      </w:r>
      <w:r w:rsidR="00764A74" w:rsidRPr="00371760">
        <w:rPr>
          <w:rFonts w:ascii="Times New Roman" w:hAnsi="Times New Roman"/>
          <w:sz w:val="24"/>
          <w:szCs w:val="24"/>
        </w:rPr>
        <w:t>.</w:t>
      </w:r>
    </w:p>
    <w:p w:rsidR="00017D97" w:rsidRPr="00371760" w:rsidRDefault="008D0DB0" w:rsidP="00894894">
      <w:pPr>
        <w:spacing w:line="240" w:lineRule="auto"/>
        <w:jc w:val="both"/>
        <w:rPr>
          <w:rFonts w:ascii="Times New Roman" w:hAnsi="Times New Roman"/>
          <w:sz w:val="24"/>
          <w:szCs w:val="24"/>
        </w:rPr>
      </w:pPr>
      <w:r w:rsidRPr="00371760">
        <w:rPr>
          <w:rFonts w:ascii="Times New Roman" w:hAnsi="Times New Roman"/>
          <w:sz w:val="24"/>
          <w:szCs w:val="24"/>
        </w:rPr>
        <w:t>Civilinėje byloje Nr. 2A-644/2012 Teisminio proceso Nr. 2-55-3-00240-</w:t>
      </w:r>
      <w:r w:rsidR="007F58FA" w:rsidRPr="00371760">
        <w:rPr>
          <w:rFonts w:ascii="Times New Roman" w:hAnsi="Times New Roman"/>
          <w:sz w:val="24"/>
          <w:szCs w:val="24"/>
        </w:rPr>
        <w:t>2010-4 2012 metų</w:t>
      </w:r>
      <w:r w:rsidRPr="00371760">
        <w:rPr>
          <w:rFonts w:ascii="Times New Roman" w:hAnsi="Times New Roman"/>
          <w:sz w:val="24"/>
          <w:szCs w:val="24"/>
        </w:rPr>
        <w:t xml:space="preserve"> spalio 4</w:t>
      </w:r>
      <w:r w:rsidR="004A39F8" w:rsidRPr="00371760">
        <w:rPr>
          <w:rFonts w:ascii="Times New Roman" w:hAnsi="Times New Roman"/>
          <w:sz w:val="24"/>
          <w:szCs w:val="24"/>
        </w:rPr>
        <w:t xml:space="preserve"> </w:t>
      </w:r>
      <w:r w:rsidR="007F58FA" w:rsidRPr="00371760">
        <w:rPr>
          <w:rFonts w:ascii="Times New Roman" w:hAnsi="Times New Roman"/>
          <w:sz w:val="24"/>
          <w:szCs w:val="24"/>
        </w:rPr>
        <w:t>dieną</w:t>
      </w:r>
      <w:r w:rsidRPr="00371760">
        <w:rPr>
          <w:rFonts w:ascii="Times New Roman" w:hAnsi="Times New Roman"/>
          <w:sz w:val="24"/>
          <w:szCs w:val="24"/>
        </w:rPr>
        <w:t xml:space="preserve"> Lietuvos apeliacinis teismas panaikino pirmos instancijos nutartis, išsprendė atskirus klausimus ir grąžino pirmos instancijos teismui spręsti iš naujo.  </w:t>
      </w:r>
    </w:p>
    <w:p w:rsidR="008D0DB0" w:rsidRPr="00371760" w:rsidRDefault="008D0DB0" w:rsidP="00894894">
      <w:pPr>
        <w:spacing w:line="240" w:lineRule="auto"/>
        <w:jc w:val="both"/>
        <w:rPr>
          <w:rFonts w:ascii="Times New Roman" w:hAnsi="Times New Roman"/>
          <w:sz w:val="24"/>
          <w:szCs w:val="24"/>
        </w:rPr>
      </w:pPr>
      <w:r w:rsidRPr="00371760">
        <w:rPr>
          <w:rFonts w:ascii="Times New Roman" w:hAnsi="Times New Roman"/>
          <w:sz w:val="24"/>
          <w:szCs w:val="24"/>
        </w:rPr>
        <w:t>Vilniaus apygardos teismas 2013</w:t>
      </w:r>
      <w:r w:rsidR="004A39F8" w:rsidRPr="00371760">
        <w:rPr>
          <w:rFonts w:ascii="Times New Roman" w:hAnsi="Times New Roman"/>
          <w:sz w:val="24"/>
          <w:szCs w:val="24"/>
        </w:rPr>
        <w:t xml:space="preserve"> </w:t>
      </w:r>
      <w:r w:rsidRPr="00371760">
        <w:rPr>
          <w:rFonts w:ascii="Times New Roman" w:hAnsi="Times New Roman"/>
          <w:sz w:val="24"/>
          <w:szCs w:val="24"/>
        </w:rPr>
        <w:t>m.</w:t>
      </w:r>
      <w:r w:rsidR="00E96F51" w:rsidRPr="00371760">
        <w:rPr>
          <w:rFonts w:ascii="Times New Roman" w:hAnsi="Times New Roman"/>
          <w:sz w:val="24"/>
          <w:szCs w:val="24"/>
        </w:rPr>
        <w:t xml:space="preserve"> </w:t>
      </w:r>
      <w:r w:rsidRPr="00371760">
        <w:rPr>
          <w:rFonts w:ascii="Times New Roman" w:hAnsi="Times New Roman"/>
          <w:sz w:val="24"/>
          <w:szCs w:val="24"/>
        </w:rPr>
        <w:t>balandžio 2</w:t>
      </w:r>
      <w:r w:rsidR="004A39F8" w:rsidRPr="00371760">
        <w:rPr>
          <w:rFonts w:ascii="Times New Roman" w:hAnsi="Times New Roman"/>
          <w:sz w:val="24"/>
          <w:szCs w:val="24"/>
        </w:rPr>
        <w:t xml:space="preserve"> </w:t>
      </w:r>
      <w:r w:rsidRPr="00371760">
        <w:rPr>
          <w:rFonts w:ascii="Times New Roman" w:hAnsi="Times New Roman"/>
          <w:sz w:val="24"/>
          <w:szCs w:val="24"/>
        </w:rPr>
        <w:t>d. ieškovų Lietuvos prekybos pramonės ir amatų rūmų ieškinį atmetė. Priteisė „Nacionalinė GS1 Organizacijos“ naudai 1420 Lt žyminio mokesčio ir 3600 Lt išlaidų už advokato pagalbą. Lietuvos prekybos pramonės ir amatų rūmų asociaci</w:t>
      </w:r>
      <w:r w:rsidR="00E96F51" w:rsidRPr="00371760">
        <w:rPr>
          <w:rFonts w:ascii="Times New Roman" w:hAnsi="Times New Roman"/>
          <w:sz w:val="24"/>
          <w:szCs w:val="24"/>
        </w:rPr>
        <w:t xml:space="preserve">ja </w:t>
      </w:r>
      <w:r w:rsidR="00764A74" w:rsidRPr="00371760">
        <w:rPr>
          <w:rFonts w:ascii="Times New Roman" w:hAnsi="Times New Roman"/>
          <w:sz w:val="24"/>
          <w:szCs w:val="24"/>
        </w:rPr>
        <w:t xml:space="preserve">kaip ieškovai </w:t>
      </w:r>
      <w:r w:rsidR="00E96F51" w:rsidRPr="00371760">
        <w:rPr>
          <w:rFonts w:ascii="Times New Roman" w:hAnsi="Times New Roman"/>
          <w:sz w:val="24"/>
          <w:szCs w:val="24"/>
        </w:rPr>
        <w:t xml:space="preserve">byloje </w:t>
      </w:r>
      <w:r w:rsidR="00764A74" w:rsidRPr="00371760">
        <w:rPr>
          <w:rFonts w:ascii="Times New Roman" w:hAnsi="Times New Roman"/>
          <w:sz w:val="24"/>
          <w:szCs w:val="24"/>
        </w:rPr>
        <w:t xml:space="preserve">patys </w:t>
      </w:r>
      <w:r w:rsidR="00E96F51" w:rsidRPr="00371760">
        <w:rPr>
          <w:rFonts w:ascii="Times New Roman" w:hAnsi="Times New Roman"/>
          <w:sz w:val="24"/>
          <w:szCs w:val="24"/>
        </w:rPr>
        <w:t>atsisakė savo reikal</w:t>
      </w:r>
      <w:r w:rsidRPr="00371760">
        <w:rPr>
          <w:rFonts w:ascii="Times New Roman" w:hAnsi="Times New Roman"/>
          <w:sz w:val="24"/>
          <w:szCs w:val="24"/>
        </w:rPr>
        <w:t>avimų D</w:t>
      </w:r>
      <w:r w:rsidR="00744A1D" w:rsidRPr="00371760">
        <w:rPr>
          <w:rFonts w:ascii="Times New Roman" w:hAnsi="Times New Roman"/>
          <w:sz w:val="24"/>
          <w:szCs w:val="24"/>
        </w:rPr>
        <w:t>.</w:t>
      </w:r>
      <w:r w:rsidRPr="00371760">
        <w:rPr>
          <w:rFonts w:ascii="Times New Roman" w:hAnsi="Times New Roman"/>
          <w:sz w:val="24"/>
          <w:szCs w:val="24"/>
        </w:rPr>
        <w:t xml:space="preserve"> </w:t>
      </w:r>
      <w:proofErr w:type="spellStart"/>
      <w:r w:rsidRPr="00371760">
        <w:rPr>
          <w:rFonts w:ascii="Times New Roman" w:hAnsi="Times New Roman"/>
          <w:sz w:val="24"/>
          <w:szCs w:val="24"/>
        </w:rPr>
        <w:t>Prialgausko</w:t>
      </w:r>
      <w:proofErr w:type="spellEnd"/>
      <w:r w:rsidRPr="00371760">
        <w:rPr>
          <w:rFonts w:ascii="Times New Roman" w:hAnsi="Times New Roman"/>
          <w:sz w:val="24"/>
          <w:szCs w:val="24"/>
        </w:rPr>
        <w:t xml:space="preserve"> atžvilgiu. </w:t>
      </w:r>
      <w:r w:rsidR="00017D97" w:rsidRPr="00371760">
        <w:rPr>
          <w:rFonts w:ascii="Times New Roman" w:hAnsi="Times New Roman"/>
          <w:sz w:val="24"/>
          <w:szCs w:val="24"/>
        </w:rPr>
        <w:t xml:space="preserve">Teismas nustatė, kad </w:t>
      </w:r>
      <w:r w:rsidR="00764A74" w:rsidRPr="00371760">
        <w:rPr>
          <w:rFonts w:ascii="Times New Roman" w:hAnsi="Times New Roman"/>
          <w:sz w:val="24"/>
          <w:szCs w:val="24"/>
        </w:rPr>
        <w:t xml:space="preserve">Lietuvos prekybos, pramonės ir amatų rūmai </w:t>
      </w:r>
      <w:r w:rsidR="00307408" w:rsidRPr="00371760">
        <w:rPr>
          <w:rFonts w:ascii="Times New Roman" w:hAnsi="Times New Roman"/>
          <w:sz w:val="24"/>
          <w:szCs w:val="24"/>
        </w:rPr>
        <w:t>neturėjo jokių nuosavybės teisių nei į programinę, nei į duomenų bazių sistemą.</w:t>
      </w:r>
    </w:p>
    <w:p w:rsidR="004A7A51" w:rsidRPr="00371760" w:rsidRDefault="00307408" w:rsidP="00894894">
      <w:pPr>
        <w:shd w:val="clear" w:color="auto" w:fill="FFFFFF"/>
        <w:spacing w:line="240" w:lineRule="auto"/>
        <w:jc w:val="both"/>
        <w:rPr>
          <w:rFonts w:ascii="Times New Roman" w:hAnsi="Times New Roman"/>
          <w:spacing w:val="5"/>
          <w:sz w:val="24"/>
          <w:szCs w:val="24"/>
        </w:rPr>
      </w:pPr>
      <w:r w:rsidRPr="00371760">
        <w:rPr>
          <w:rFonts w:ascii="Times New Roman" w:hAnsi="Times New Roman"/>
          <w:spacing w:val="-2"/>
          <w:sz w:val="24"/>
          <w:szCs w:val="24"/>
        </w:rPr>
        <w:t>D</w:t>
      </w:r>
      <w:r w:rsidR="00744A1D" w:rsidRPr="00371760">
        <w:rPr>
          <w:rFonts w:ascii="Times New Roman" w:hAnsi="Times New Roman"/>
          <w:spacing w:val="-2"/>
          <w:sz w:val="24"/>
          <w:szCs w:val="24"/>
        </w:rPr>
        <w:t>.</w:t>
      </w:r>
      <w:r w:rsidRPr="00371760">
        <w:rPr>
          <w:rFonts w:ascii="Times New Roman" w:hAnsi="Times New Roman"/>
          <w:spacing w:val="-2"/>
          <w:sz w:val="24"/>
          <w:szCs w:val="24"/>
        </w:rPr>
        <w:t xml:space="preserve"> Prialgauskas Sveikatos apsaugos ministro patarėjo pareigose yra nuo 2013 m. sausio 4 d. </w:t>
      </w:r>
      <w:r w:rsidRPr="00371760">
        <w:rPr>
          <w:rFonts w:ascii="Times New Roman" w:hAnsi="Times New Roman"/>
          <w:sz w:val="24"/>
          <w:szCs w:val="24"/>
        </w:rPr>
        <w:t xml:space="preserve">Priimant D. </w:t>
      </w:r>
      <w:proofErr w:type="spellStart"/>
      <w:r w:rsidRPr="00371760">
        <w:rPr>
          <w:rFonts w:ascii="Times New Roman" w:hAnsi="Times New Roman"/>
          <w:sz w:val="24"/>
          <w:szCs w:val="24"/>
        </w:rPr>
        <w:t>Prialgauską</w:t>
      </w:r>
      <w:proofErr w:type="spellEnd"/>
      <w:r w:rsidRPr="00371760">
        <w:rPr>
          <w:rFonts w:ascii="Times New Roman" w:hAnsi="Times New Roman"/>
          <w:sz w:val="24"/>
          <w:szCs w:val="24"/>
        </w:rPr>
        <w:t xml:space="preserve"> patarėju</w:t>
      </w:r>
      <w:r w:rsidR="004A7A51" w:rsidRPr="00371760">
        <w:rPr>
          <w:rFonts w:ascii="Times New Roman" w:hAnsi="Times New Roman"/>
          <w:sz w:val="24"/>
          <w:szCs w:val="24"/>
        </w:rPr>
        <w:t xml:space="preserve">, </w:t>
      </w:r>
      <w:r w:rsidRPr="00371760">
        <w:rPr>
          <w:rFonts w:ascii="Times New Roman" w:hAnsi="Times New Roman"/>
          <w:sz w:val="24"/>
          <w:szCs w:val="24"/>
        </w:rPr>
        <w:t>pateiktoje pažymoje jokios informacijos apie pareikštus įtarimus ar vykstantį ikiteisminį tyrimą nebuvo. Mano žiniomis, š</w:t>
      </w:r>
      <w:r w:rsidR="008D0DB0" w:rsidRPr="00371760">
        <w:rPr>
          <w:rFonts w:ascii="Times New Roman" w:hAnsi="Times New Roman"/>
          <w:spacing w:val="-2"/>
          <w:sz w:val="24"/>
          <w:szCs w:val="24"/>
        </w:rPr>
        <w:t>iuo metu yra atliekamas ikiteisminis tyrimas b</w:t>
      </w:r>
      <w:r w:rsidR="008D0DB0" w:rsidRPr="00371760">
        <w:rPr>
          <w:rFonts w:ascii="Times New Roman" w:hAnsi="Times New Roman"/>
          <w:spacing w:val="2"/>
          <w:sz w:val="24"/>
          <w:szCs w:val="24"/>
        </w:rPr>
        <w:t>audžia</w:t>
      </w:r>
      <w:r w:rsidR="00744A1D" w:rsidRPr="00371760">
        <w:rPr>
          <w:rFonts w:ascii="Times New Roman" w:hAnsi="Times New Roman"/>
          <w:spacing w:val="2"/>
          <w:sz w:val="24"/>
          <w:szCs w:val="24"/>
        </w:rPr>
        <w:t>mojoje byloje Nr. 10-9-00188-09</w:t>
      </w:r>
      <w:r w:rsidR="00E96F51" w:rsidRPr="00371760">
        <w:rPr>
          <w:rFonts w:ascii="Times New Roman" w:hAnsi="Times New Roman"/>
          <w:spacing w:val="2"/>
          <w:sz w:val="24"/>
          <w:szCs w:val="24"/>
        </w:rPr>
        <w:t xml:space="preserve"> </w:t>
      </w:r>
      <w:proofErr w:type="gramStart"/>
      <w:r w:rsidR="008D0DB0" w:rsidRPr="00371760">
        <w:rPr>
          <w:rFonts w:ascii="Times New Roman" w:hAnsi="Times New Roman"/>
          <w:spacing w:val="5"/>
          <w:sz w:val="24"/>
          <w:szCs w:val="24"/>
        </w:rPr>
        <w:t>(</w:t>
      </w:r>
      <w:proofErr w:type="gramEnd"/>
      <w:r w:rsidR="00E96F51" w:rsidRPr="00371760">
        <w:rPr>
          <w:rFonts w:ascii="Times New Roman" w:hAnsi="Times New Roman"/>
          <w:spacing w:val="5"/>
          <w:sz w:val="24"/>
          <w:szCs w:val="24"/>
        </w:rPr>
        <w:t xml:space="preserve">pagal </w:t>
      </w:r>
      <w:r w:rsidR="008D0DB0" w:rsidRPr="00371760">
        <w:rPr>
          <w:rFonts w:ascii="Times New Roman" w:hAnsi="Times New Roman"/>
          <w:spacing w:val="5"/>
          <w:sz w:val="24"/>
          <w:szCs w:val="24"/>
        </w:rPr>
        <w:t>LR BK 182 str. 2 d. ir 202 str. 1 d.)</w:t>
      </w:r>
      <w:r w:rsidR="00017D97" w:rsidRPr="00371760">
        <w:rPr>
          <w:rFonts w:ascii="Times New Roman" w:hAnsi="Times New Roman"/>
          <w:spacing w:val="5"/>
          <w:sz w:val="24"/>
          <w:szCs w:val="24"/>
        </w:rPr>
        <w:t>. Ikiteisminio tyrimo objektai šioje byloje yra analogiški kaip ir civilinėse bylose</w:t>
      </w:r>
      <w:r w:rsidRPr="00371760">
        <w:rPr>
          <w:rFonts w:ascii="Times New Roman" w:hAnsi="Times New Roman"/>
          <w:spacing w:val="5"/>
          <w:sz w:val="24"/>
          <w:szCs w:val="24"/>
        </w:rPr>
        <w:t>. D</w:t>
      </w:r>
      <w:r w:rsidR="00744A1D" w:rsidRPr="00371760">
        <w:rPr>
          <w:rFonts w:ascii="Times New Roman" w:hAnsi="Times New Roman"/>
          <w:spacing w:val="5"/>
          <w:sz w:val="24"/>
          <w:szCs w:val="24"/>
        </w:rPr>
        <w:t>.</w:t>
      </w:r>
      <w:r w:rsidRPr="00371760">
        <w:rPr>
          <w:rFonts w:ascii="Times New Roman" w:hAnsi="Times New Roman"/>
          <w:spacing w:val="5"/>
          <w:sz w:val="24"/>
          <w:szCs w:val="24"/>
        </w:rPr>
        <w:t xml:space="preserve"> Prialgauskas yra pasirengęs pateikti visą medžiagą, būti apklausiamas, teikti parodymus ir padėti ikiteisminiam tyrimui, tačiau į apklausą prokuratūroje iki šios dienos jis iškviestas nebuvo</w:t>
      </w:r>
      <w:r w:rsidR="004B4220" w:rsidRPr="00371760">
        <w:rPr>
          <w:rFonts w:ascii="Times New Roman" w:hAnsi="Times New Roman"/>
          <w:spacing w:val="5"/>
          <w:sz w:val="24"/>
          <w:szCs w:val="24"/>
        </w:rPr>
        <w:t>, nors pats aktyviai telefonu teiraujasi, kada įvyks apklausa.</w:t>
      </w:r>
      <w:r w:rsidR="004A7A51" w:rsidRPr="00371760">
        <w:rPr>
          <w:rFonts w:ascii="Times New Roman" w:hAnsi="Times New Roman"/>
          <w:spacing w:val="5"/>
          <w:sz w:val="24"/>
          <w:szCs w:val="24"/>
        </w:rPr>
        <w:t xml:space="preserve"> </w:t>
      </w:r>
    </w:p>
    <w:p w:rsidR="00744A1D" w:rsidRPr="00371760" w:rsidRDefault="002643C6" w:rsidP="00894894">
      <w:pPr>
        <w:shd w:val="clear" w:color="auto" w:fill="FFFFFF"/>
        <w:spacing w:line="240" w:lineRule="auto"/>
        <w:jc w:val="both"/>
        <w:rPr>
          <w:rFonts w:ascii="Times New Roman" w:hAnsi="Times New Roman"/>
          <w:spacing w:val="5"/>
          <w:sz w:val="24"/>
          <w:szCs w:val="24"/>
        </w:rPr>
      </w:pPr>
      <w:r w:rsidRPr="00371760">
        <w:rPr>
          <w:rFonts w:ascii="Times New Roman" w:hAnsi="Times New Roman"/>
          <w:sz w:val="24"/>
          <w:szCs w:val="24"/>
        </w:rPr>
        <w:t>L</w:t>
      </w:r>
      <w:r w:rsidR="004A39F8" w:rsidRPr="00371760">
        <w:rPr>
          <w:rFonts w:ascii="Times New Roman" w:hAnsi="Times New Roman"/>
          <w:sz w:val="24"/>
          <w:szCs w:val="24"/>
        </w:rPr>
        <w:t>aikausi pozicijos</w:t>
      </w:r>
      <w:r w:rsidR="00307408" w:rsidRPr="00371760">
        <w:rPr>
          <w:rFonts w:ascii="Times New Roman" w:hAnsi="Times New Roman"/>
          <w:sz w:val="24"/>
          <w:szCs w:val="24"/>
        </w:rPr>
        <w:t>, kol vyksta ikiteisminis tyrimas</w:t>
      </w:r>
      <w:r w:rsidRPr="00371760">
        <w:rPr>
          <w:rFonts w:ascii="Times New Roman" w:hAnsi="Times New Roman"/>
          <w:sz w:val="24"/>
          <w:szCs w:val="24"/>
        </w:rPr>
        <w:t xml:space="preserve">, </w:t>
      </w:r>
      <w:r w:rsidR="008E4759" w:rsidRPr="00371760">
        <w:rPr>
          <w:rFonts w:ascii="Times New Roman" w:hAnsi="Times New Roman"/>
          <w:spacing w:val="5"/>
          <w:sz w:val="24"/>
          <w:szCs w:val="24"/>
        </w:rPr>
        <w:t>mano patarėjas gali toliau vykdyti savo pareigas.</w:t>
      </w:r>
      <w:r w:rsidRPr="00371760">
        <w:rPr>
          <w:rFonts w:ascii="Times New Roman" w:hAnsi="Times New Roman"/>
          <w:spacing w:val="5"/>
          <w:sz w:val="24"/>
          <w:szCs w:val="24"/>
        </w:rPr>
        <w:t xml:space="preserve"> </w:t>
      </w:r>
    </w:p>
    <w:p w:rsidR="004A39F8" w:rsidRPr="00371760" w:rsidRDefault="00744A1D" w:rsidP="00894894">
      <w:pPr>
        <w:shd w:val="clear" w:color="auto" w:fill="FFFFFF"/>
        <w:spacing w:line="240" w:lineRule="auto"/>
        <w:jc w:val="both"/>
        <w:rPr>
          <w:rFonts w:ascii="Times New Roman" w:hAnsi="Times New Roman"/>
          <w:sz w:val="24"/>
          <w:szCs w:val="24"/>
        </w:rPr>
      </w:pPr>
      <w:r w:rsidRPr="00371760">
        <w:rPr>
          <w:rFonts w:ascii="Times New Roman" w:hAnsi="Times New Roman"/>
          <w:spacing w:val="5"/>
          <w:sz w:val="24"/>
          <w:szCs w:val="24"/>
        </w:rPr>
        <w:t xml:space="preserve">Jūsų žiniai papildoma informacija šiuo klausimu yra pateikiama kaip Priedas nr. </w:t>
      </w:r>
      <w:r w:rsidR="003F0058" w:rsidRPr="00371760">
        <w:rPr>
          <w:rFonts w:ascii="Times New Roman" w:hAnsi="Times New Roman"/>
          <w:spacing w:val="5"/>
          <w:sz w:val="24"/>
          <w:szCs w:val="24"/>
        </w:rPr>
        <w:t>1</w:t>
      </w:r>
      <w:r w:rsidR="00D56A17" w:rsidRPr="00371760">
        <w:rPr>
          <w:rFonts w:ascii="Times New Roman" w:hAnsi="Times New Roman"/>
          <w:spacing w:val="5"/>
          <w:sz w:val="24"/>
          <w:szCs w:val="24"/>
        </w:rPr>
        <w:t>0</w:t>
      </w:r>
      <w:r w:rsidRPr="00371760">
        <w:rPr>
          <w:rFonts w:ascii="Times New Roman" w:hAnsi="Times New Roman"/>
          <w:spacing w:val="5"/>
          <w:sz w:val="24"/>
          <w:szCs w:val="24"/>
        </w:rPr>
        <w:t>.</w:t>
      </w:r>
    </w:p>
    <w:p w:rsidR="0020256A" w:rsidRDefault="0020256A" w:rsidP="00894894">
      <w:pPr>
        <w:pStyle w:val="prastasistinklapis"/>
        <w:spacing w:line="240" w:lineRule="auto"/>
        <w:jc w:val="both"/>
        <w:rPr>
          <w:b/>
        </w:rPr>
      </w:pPr>
    </w:p>
    <w:p w:rsidR="001B3279" w:rsidRPr="00371760" w:rsidRDefault="001B3279" w:rsidP="00894894">
      <w:pPr>
        <w:pStyle w:val="prastasistinklapis"/>
        <w:spacing w:line="240" w:lineRule="auto"/>
        <w:jc w:val="both"/>
        <w:rPr>
          <w:b/>
        </w:rPr>
      </w:pPr>
    </w:p>
    <w:p w:rsidR="00F95F5C" w:rsidRPr="00371760" w:rsidRDefault="00744A1D" w:rsidP="00F95F5C">
      <w:pPr>
        <w:pStyle w:val="prastasistinklapis"/>
        <w:numPr>
          <w:ilvl w:val="0"/>
          <w:numId w:val="27"/>
        </w:numPr>
        <w:spacing w:line="240" w:lineRule="auto"/>
        <w:jc w:val="both"/>
      </w:pPr>
      <w:r w:rsidRPr="00371760">
        <w:t>Abejoju, ar</w:t>
      </w:r>
      <w:r w:rsidR="003F0058" w:rsidRPr="00371760">
        <w:t xml:space="preserve"> tariamos</w:t>
      </w:r>
      <w:r w:rsidRPr="00371760">
        <w:t xml:space="preserve"> interpeliacijos autoriai turi teisę konstatuoti, kad asmuo veikė „neteisėtai ir nepagrįstai“. Kadangi </w:t>
      </w:r>
      <w:r w:rsidR="003F0058" w:rsidRPr="00371760">
        <w:t>Seimo nariai</w:t>
      </w:r>
      <w:r w:rsidRPr="00371760">
        <w:t xml:space="preserve"> tokios teisės nei turi, nei gali jos turėti, esu priverstas abejoti tiek jų kompetencija, tiek klausti Jūsų, Seimo pirmininke, kaip turėtų būti įvertinti tokie ultra </w:t>
      </w:r>
      <w:proofErr w:type="spellStart"/>
      <w:r w:rsidRPr="00371760">
        <w:t>vires</w:t>
      </w:r>
      <w:proofErr w:type="spellEnd"/>
      <w:r w:rsidRPr="00371760">
        <w:t xml:space="preserve"> veiksmai?</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Jūsų dabartinis patarėjas SAM Arvydas Skorupskas, 2009</w:t>
      </w:r>
      <w:proofErr w:type="gramStart"/>
      <w:r w:rsidRPr="00371760">
        <w:rPr>
          <w:b/>
        </w:rPr>
        <w:t>-</w:t>
      </w:r>
      <w:proofErr w:type="gramEnd"/>
      <w:r w:rsidRPr="00371760">
        <w:rPr>
          <w:b/>
        </w:rPr>
        <w:t>2011 m. dirbdamas Vilniaus miesto klinikinėje ligoninėje chirurgijos gydytoju, neteisėtai ir nepagrįstai išdavė keliolika siuntimų ortopedijos priemonėms įsigyti. Jų pirkimas buvo užsakomas iš viešosios įstaigos „Vilties žiedas", kurioje A. Skorupskas, kaip paaiškėjo, 2010 m. birželio 2 d. buvo neteisėtai įdarbintas gydytoju chirurgu. Tuo pat metu jis dirbo ir Vilniaus miesto klinikinėje ligoninėje. Iš pareigų įstaigoje „Vilties žiedas" A. Skorupskas pasitraukė tik 2012 m. prasidėjusio įvykio tyrimo metu.</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lastRenderedPageBreak/>
        <w:t>Ar Jums yra žinomi šie faktai apie Jūsų patarėją? Ar manote, kad tokios reputacijos žmogus gali tinkamai eiti Jūsų patarėjo pareigas?</w:t>
      </w:r>
    </w:p>
    <w:p w:rsidR="00C41FE0" w:rsidRPr="00371760" w:rsidRDefault="00C41FE0"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Patarėjo A. </w:t>
      </w:r>
      <w:proofErr w:type="spellStart"/>
      <w:r w:rsidRPr="00371760">
        <w:rPr>
          <w:rFonts w:ascii="Times New Roman" w:hAnsi="Times New Roman"/>
          <w:sz w:val="24"/>
          <w:szCs w:val="24"/>
        </w:rPr>
        <w:t>Skorupsko</w:t>
      </w:r>
      <w:proofErr w:type="spellEnd"/>
      <w:r w:rsidRPr="00371760">
        <w:rPr>
          <w:rFonts w:ascii="Times New Roman" w:hAnsi="Times New Roman"/>
          <w:sz w:val="24"/>
          <w:szCs w:val="24"/>
        </w:rPr>
        <w:t xml:space="preserve"> atžvilgiu jokia institucija neatlikinėjo tyrimo ir nėra priėmusi nepalankaus sprendimo dėl jo veiksmų</w:t>
      </w:r>
      <w:r w:rsidR="009E37EE" w:rsidRPr="00371760">
        <w:rPr>
          <w:rFonts w:ascii="Times New Roman" w:hAnsi="Times New Roman"/>
          <w:sz w:val="24"/>
          <w:szCs w:val="24"/>
        </w:rPr>
        <w:t xml:space="preserve">. </w:t>
      </w:r>
      <w:r w:rsidRPr="00371760">
        <w:rPr>
          <w:rFonts w:ascii="Times New Roman" w:hAnsi="Times New Roman"/>
          <w:sz w:val="24"/>
          <w:szCs w:val="24"/>
        </w:rPr>
        <w:t>Vilniaus teritorinės ligonių kasos sprendime (ekspertizės pažyma Nr.- 1EP-147)</w:t>
      </w:r>
      <w:r w:rsidR="009E37EE" w:rsidRPr="00371760">
        <w:rPr>
          <w:rFonts w:ascii="Times New Roman" w:hAnsi="Times New Roman"/>
          <w:sz w:val="24"/>
          <w:szCs w:val="24"/>
        </w:rPr>
        <w:t xml:space="preserve"> </w:t>
      </w:r>
      <w:r w:rsidRPr="00371760">
        <w:rPr>
          <w:rFonts w:ascii="Times New Roman" w:hAnsi="Times New Roman"/>
          <w:sz w:val="24"/>
          <w:szCs w:val="24"/>
        </w:rPr>
        <w:t>neteisėtų veiksmų nėra konstatuota.</w:t>
      </w:r>
      <w:r w:rsidR="00744A1D" w:rsidRPr="00371760">
        <w:rPr>
          <w:rFonts w:ascii="Times New Roman" w:hAnsi="Times New Roman"/>
          <w:sz w:val="24"/>
          <w:szCs w:val="24"/>
        </w:rPr>
        <w:t xml:space="preserve"> </w:t>
      </w:r>
    </w:p>
    <w:p w:rsidR="00744A1D" w:rsidRPr="00371760" w:rsidRDefault="00744A1D" w:rsidP="00894894">
      <w:pPr>
        <w:spacing w:line="240" w:lineRule="auto"/>
        <w:jc w:val="both"/>
        <w:rPr>
          <w:rFonts w:ascii="Times New Roman" w:hAnsi="Times New Roman"/>
          <w:sz w:val="24"/>
          <w:szCs w:val="24"/>
        </w:rPr>
      </w:pPr>
      <w:r w:rsidRPr="00371760">
        <w:rPr>
          <w:rFonts w:ascii="Times New Roman" w:hAnsi="Times New Roman"/>
          <w:spacing w:val="5"/>
          <w:sz w:val="24"/>
          <w:szCs w:val="24"/>
        </w:rPr>
        <w:t>Jūsų žiniai papildoma informacija šiuo klausimu yra pateikiama kaip Priedas nr. 1</w:t>
      </w:r>
      <w:r w:rsidR="00D56A17" w:rsidRPr="00371760">
        <w:rPr>
          <w:rFonts w:ascii="Times New Roman" w:hAnsi="Times New Roman"/>
          <w:spacing w:val="5"/>
          <w:sz w:val="24"/>
          <w:szCs w:val="24"/>
        </w:rPr>
        <w:t>1</w:t>
      </w:r>
      <w:r w:rsidRPr="00371760">
        <w:rPr>
          <w:rFonts w:ascii="Times New Roman" w:hAnsi="Times New Roman"/>
          <w:spacing w:val="5"/>
          <w:sz w:val="24"/>
          <w:szCs w:val="24"/>
        </w:rPr>
        <w:t>.</w:t>
      </w:r>
    </w:p>
    <w:p w:rsidR="001C6F0B" w:rsidRDefault="001C6F0B" w:rsidP="00894894">
      <w:pPr>
        <w:spacing w:line="240" w:lineRule="auto"/>
        <w:jc w:val="both"/>
        <w:rPr>
          <w:rFonts w:ascii="Times New Roman" w:hAnsi="Times New Roman"/>
          <w:sz w:val="24"/>
          <w:szCs w:val="24"/>
        </w:rPr>
      </w:pPr>
    </w:p>
    <w:p w:rsidR="001B3279" w:rsidRPr="00371760" w:rsidRDefault="001B3279" w:rsidP="00894894">
      <w:pPr>
        <w:spacing w:line="240" w:lineRule="auto"/>
        <w:jc w:val="both"/>
        <w:rPr>
          <w:rFonts w:ascii="Times New Roman" w:hAnsi="Times New Roman"/>
          <w:sz w:val="24"/>
          <w:szCs w:val="24"/>
        </w:rPr>
      </w:pPr>
    </w:p>
    <w:p w:rsidR="00C41FE0" w:rsidRPr="00371760" w:rsidRDefault="003F0058" w:rsidP="001C6F0B">
      <w:pPr>
        <w:pStyle w:val="Sraopastraipa"/>
        <w:numPr>
          <w:ilvl w:val="0"/>
          <w:numId w:val="27"/>
        </w:numPr>
        <w:jc w:val="both"/>
      </w:pPr>
      <w:r w:rsidRPr="00371760">
        <w:t>Tariamos i</w:t>
      </w:r>
      <w:r w:rsidR="00744A1D" w:rsidRPr="00371760">
        <w:t>nterpeliacijos autoriai, entuziastingai gynę žmogaus veiklumą, iniciatyvumą ir jo teisę užsiimti skirtingomis veiklomis</w:t>
      </w:r>
      <w:r w:rsidRPr="00371760">
        <w:t>,</w:t>
      </w:r>
      <w:r w:rsidR="00744A1D" w:rsidRPr="00371760">
        <w:t xml:space="preserve"> taiko dvigubus standartus: </w:t>
      </w:r>
      <w:r w:rsidRPr="00371760">
        <w:t>minėtos teisės pripažįstamos tik</w:t>
      </w:r>
      <w:r w:rsidR="00744A1D" w:rsidRPr="00371760">
        <w:t xml:space="preserve"> „reikiamais“ atvejais ir tik „tinkamiems“ žmonėms.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jums yra žinoma, kad Jūsų paskirtas SAM viceministras Gediminas Černiauskas turi bendrovės „Sveikatos ekonomikos centras“ akcijų?</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 xml:space="preserve">Kaip jūsų nuomone įmanoma nepažeidžiant Viešųjų ir privačių interesų derinimo valstybinėje tarnyboje įstatymo nuostatų </w:t>
      </w:r>
      <w:r w:rsidR="0029606F" w:rsidRPr="00371760">
        <w:rPr>
          <w:b/>
        </w:rPr>
        <w:t>deramai e</w:t>
      </w:r>
      <w:r w:rsidRPr="00371760">
        <w:rPr>
          <w:b/>
        </w:rPr>
        <w:t>iti viceministro pareigas, kai minėtas centras yra gavęs finansavimą iš SAM įvairiems tyrimams atlikti?</w:t>
      </w:r>
    </w:p>
    <w:p w:rsidR="00FA219C" w:rsidRPr="00371760" w:rsidRDefault="0029606F" w:rsidP="00894894">
      <w:pPr>
        <w:spacing w:line="240" w:lineRule="auto"/>
        <w:jc w:val="both"/>
        <w:rPr>
          <w:rFonts w:ascii="Times New Roman" w:hAnsi="Times New Roman"/>
          <w:sz w:val="24"/>
          <w:szCs w:val="24"/>
        </w:rPr>
      </w:pPr>
      <w:r w:rsidRPr="00371760">
        <w:rPr>
          <w:rFonts w:ascii="Times New Roman" w:hAnsi="Times New Roman"/>
          <w:sz w:val="24"/>
          <w:szCs w:val="24"/>
        </w:rPr>
        <w:t>Noriu pateikti patikslintą informaciją apie s</w:t>
      </w:r>
      <w:r w:rsidR="00FA219C" w:rsidRPr="00371760">
        <w:rPr>
          <w:rFonts w:ascii="Times New Roman" w:hAnsi="Times New Roman"/>
          <w:sz w:val="24"/>
          <w:szCs w:val="24"/>
        </w:rPr>
        <w:t xml:space="preserve">utartis tarp SAM ir </w:t>
      </w:r>
      <w:r w:rsidRPr="00371760">
        <w:rPr>
          <w:rFonts w:ascii="Times New Roman" w:hAnsi="Times New Roman"/>
          <w:sz w:val="24"/>
          <w:szCs w:val="24"/>
        </w:rPr>
        <w:t>UAB „Sveikatos ekonomikos centras</w:t>
      </w:r>
      <w:r w:rsidR="00FA219C" w:rsidRPr="00371760">
        <w:rPr>
          <w:rFonts w:ascii="Times New Roman" w:hAnsi="Times New Roman"/>
          <w:sz w:val="24"/>
          <w:szCs w:val="24"/>
        </w:rPr>
        <w:t>“:</w:t>
      </w:r>
    </w:p>
    <w:p w:rsidR="00FA219C" w:rsidRPr="00371760" w:rsidRDefault="00FA219C" w:rsidP="00F95F5C">
      <w:pPr>
        <w:pStyle w:val="Sraopastraipa"/>
        <w:numPr>
          <w:ilvl w:val="0"/>
          <w:numId w:val="33"/>
        </w:numPr>
        <w:spacing w:after="200"/>
        <w:jc w:val="both"/>
      </w:pPr>
      <w:r w:rsidRPr="00371760">
        <w:t>2005-08-09 paslaugų teikimo sutartis Nr. S-194 (mokymo paslaugos);</w:t>
      </w:r>
    </w:p>
    <w:p w:rsidR="00FA219C" w:rsidRPr="00371760" w:rsidRDefault="00FA219C" w:rsidP="00F95F5C">
      <w:pPr>
        <w:pStyle w:val="Sraopastraipa"/>
        <w:numPr>
          <w:ilvl w:val="0"/>
          <w:numId w:val="33"/>
        </w:numPr>
        <w:spacing w:after="200"/>
        <w:jc w:val="both"/>
      </w:pPr>
      <w:r w:rsidRPr="00371760">
        <w:t>2010-04-14 „Papildomo savanoriškojo sveikatos draudimo analizės atlikimo paslaugų viešojo pirkimo</w:t>
      </w:r>
      <w:proofErr w:type="gramStart"/>
      <w:r w:rsidRPr="00371760">
        <w:t>-</w:t>
      </w:r>
      <w:proofErr w:type="gramEnd"/>
      <w:r w:rsidRPr="00371760">
        <w:t>pardavimo sutartis“ Nr. SE-35;</w:t>
      </w:r>
    </w:p>
    <w:p w:rsidR="00FA219C" w:rsidRPr="00371760" w:rsidRDefault="00FA219C" w:rsidP="00F95F5C">
      <w:pPr>
        <w:pStyle w:val="Sraopastraipa"/>
        <w:numPr>
          <w:ilvl w:val="0"/>
          <w:numId w:val="33"/>
        </w:numPr>
        <w:spacing w:after="200"/>
        <w:jc w:val="both"/>
      </w:pPr>
      <w:r w:rsidRPr="00371760">
        <w:t xml:space="preserve">2011-01-17 „Sveikatos sistemos reformų analizės atlikimo paslaugų teikimo sutartis“ Nr. S-3. Sutartis pasirašyta su </w:t>
      </w:r>
      <w:proofErr w:type="spellStart"/>
      <w:r w:rsidRPr="00371760">
        <w:t>VšĮ</w:t>
      </w:r>
      <w:proofErr w:type="spellEnd"/>
      <w:r w:rsidRPr="00371760">
        <w:t xml:space="preserve"> „Sveikatos priežiūros vertinimo nepriklausoma agentūra“, kuri veikė jungtinės veiklos sutarties pagrindu su UAB „Sveikatos ekonomikos centras“;</w:t>
      </w:r>
    </w:p>
    <w:p w:rsidR="0029606F" w:rsidRPr="00371760" w:rsidRDefault="00FA219C" w:rsidP="00F95F5C">
      <w:pPr>
        <w:pStyle w:val="Sraopastraipa"/>
        <w:numPr>
          <w:ilvl w:val="0"/>
          <w:numId w:val="33"/>
        </w:numPr>
        <w:spacing w:after="200"/>
        <w:jc w:val="both"/>
      </w:pPr>
      <w:r w:rsidRPr="00371760">
        <w:t>2011-06-27 „Vykdytų sveikatos sistemos valdymo ir finansavimo reformų analizės pasla</w:t>
      </w:r>
      <w:r w:rsidR="0029606F" w:rsidRPr="00371760">
        <w:t>ugų teikimo sutartis“ Nr. S-117;</w:t>
      </w:r>
    </w:p>
    <w:p w:rsidR="00FA219C" w:rsidRPr="00371760" w:rsidRDefault="00FA219C"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UAB „Sveikatos ekonomikos centras“ veikė jungtinės veiklos sutarties pagrindu su </w:t>
      </w:r>
      <w:proofErr w:type="spellStart"/>
      <w:r w:rsidRPr="00371760">
        <w:rPr>
          <w:rFonts w:ascii="Times New Roman" w:hAnsi="Times New Roman"/>
          <w:sz w:val="24"/>
          <w:szCs w:val="24"/>
        </w:rPr>
        <w:t>VšĮ</w:t>
      </w:r>
      <w:proofErr w:type="spellEnd"/>
      <w:r w:rsidRPr="00371760">
        <w:rPr>
          <w:rFonts w:ascii="Times New Roman" w:hAnsi="Times New Roman"/>
          <w:sz w:val="24"/>
          <w:szCs w:val="24"/>
        </w:rPr>
        <w:t xml:space="preserve"> „Viešosios politikos ir vadybos institutas“.  </w:t>
      </w:r>
    </w:p>
    <w:p w:rsidR="001C6F0B" w:rsidRDefault="001C6F0B" w:rsidP="00894894">
      <w:pPr>
        <w:spacing w:line="240" w:lineRule="auto"/>
        <w:jc w:val="both"/>
        <w:rPr>
          <w:rFonts w:ascii="Times New Roman" w:hAnsi="Times New Roman"/>
          <w:sz w:val="24"/>
          <w:szCs w:val="24"/>
        </w:rPr>
      </w:pPr>
    </w:p>
    <w:p w:rsidR="001B3279" w:rsidRPr="00371760" w:rsidRDefault="001B3279" w:rsidP="00894894">
      <w:pPr>
        <w:spacing w:line="240" w:lineRule="auto"/>
        <w:jc w:val="both"/>
        <w:rPr>
          <w:rFonts w:ascii="Times New Roman" w:hAnsi="Times New Roman"/>
          <w:sz w:val="24"/>
          <w:szCs w:val="24"/>
        </w:rPr>
      </w:pPr>
    </w:p>
    <w:p w:rsidR="00FA219C" w:rsidRPr="00371760" w:rsidRDefault="00744A1D" w:rsidP="001C6F0B">
      <w:pPr>
        <w:pStyle w:val="prastasistinklapis"/>
        <w:numPr>
          <w:ilvl w:val="0"/>
          <w:numId w:val="27"/>
        </w:numPr>
        <w:spacing w:line="240" w:lineRule="auto"/>
        <w:jc w:val="both"/>
      </w:pPr>
      <w:r w:rsidRPr="00371760">
        <w:t xml:space="preserve">Nors interpeliacijos rengėjai atkreipia dėmesį į privačių gydymo įstaigų „pastebėjimus“, savo ruožtu norėčiau, kad privačios gydymo įstaigos atkreiptų </w:t>
      </w:r>
      <w:r w:rsidR="003F0058" w:rsidRPr="00371760">
        <w:t xml:space="preserve">tariamos </w:t>
      </w:r>
      <w:r w:rsidRPr="00371760">
        <w:t>inter</w:t>
      </w:r>
      <w:r w:rsidR="00CE45A1" w:rsidRPr="00371760">
        <w:t>peliacijos rengėjų dėmesį į konkrečius, užfiksuotus faktus, į teisės aktų pažeidimus, į netinkamą ar perdėtą priežiūrą vykdančių asmenų pavardes. Iš klausimo turi</w:t>
      </w:r>
      <w:r w:rsidR="003F0058" w:rsidRPr="00371760">
        <w:t>nio</w:t>
      </w:r>
      <w:r w:rsidR="00CE45A1" w:rsidRPr="00371760">
        <w:t xml:space="preserve"> susidaro įspūdis, kad privačios gydymo įstaigos turi pagrindo kreiptis į atitinkamas institucijas dėl trukdymo verstis ūkine veikla ar net netinkamo valstybės tarnautojo pareigų atlikimo. Galbūt su šiai faktais rengėjai galėtų supažindinti tiek </w:t>
      </w:r>
      <w:r w:rsidR="003F0058" w:rsidRPr="00371760">
        <w:t xml:space="preserve">gerb. </w:t>
      </w:r>
      <w:r w:rsidR="00CE45A1" w:rsidRPr="00371760">
        <w:t>Seimo pirmininką, tiek mane?</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Privačios sveikatos priežiūros įstaigos pastebi, kad įvairių patikrinimų šiose įstaigose dažnumas priklauso nuo jų atstovų reiškiamos viešosios nuomonės Jūsų planuojamų sveikatos sistemos pertvarkų klausimais.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lastRenderedPageBreak/>
        <w:t>Ar pripažįstate, kad ši situacija yra susijusi su Jūsų siekiu daryti spaudimą privačioms gydymo įstaigoms ir užgniaužti bet kokius prieštaravimus jūsų vykdomai politikai?</w:t>
      </w:r>
    </w:p>
    <w:p w:rsidR="009E37EE" w:rsidRPr="00371760" w:rsidRDefault="00D52FAC" w:rsidP="00894894">
      <w:pPr>
        <w:spacing w:line="240" w:lineRule="auto"/>
        <w:jc w:val="both"/>
        <w:rPr>
          <w:rFonts w:ascii="Times New Roman" w:hAnsi="Times New Roman"/>
          <w:sz w:val="24"/>
          <w:szCs w:val="24"/>
        </w:rPr>
      </w:pPr>
      <w:r w:rsidRPr="00371760">
        <w:rPr>
          <w:rFonts w:ascii="Times New Roman" w:hAnsi="Times New Roman"/>
          <w:sz w:val="24"/>
          <w:szCs w:val="24"/>
        </w:rPr>
        <w:t>Lietuvos verslo, tarp jų ir asmens sveikatos priežiūros įstaigų, priežiūrą atliekančių institucijų veiklos efektyvumą, naštos mažinimo verslui, priežiūros institucijų misijos sampratą koordinuoja Ūkio ministerija ir Teisingumo ministerija. Esminė priežiūros institucijų persitvarkymo kryptis yra santykių keitimasis „nuo persekiotojų už pažeidimus“ iki „teikiančių paga</w:t>
      </w:r>
      <w:r w:rsidR="00744A1D" w:rsidRPr="00371760">
        <w:rPr>
          <w:rFonts w:ascii="Times New Roman" w:hAnsi="Times New Roman"/>
          <w:sz w:val="24"/>
          <w:szCs w:val="24"/>
        </w:rPr>
        <w:t>lbą laikytis reikalavimų“, nes draugiškesnė</w:t>
      </w:r>
      <w:r w:rsidRPr="00371760">
        <w:rPr>
          <w:rFonts w:ascii="Times New Roman" w:hAnsi="Times New Roman"/>
          <w:sz w:val="24"/>
          <w:szCs w:val="24"/>
        </w:rPr>
        <w:t xml:space="preserve"> verslui veikla neprieštarauja veiksmingai visuomenės gėrių apsaugai. Sveikatos apsaugos ministerija pritaria, kad verslo priežiūra būtų tobulinama taip, kad inspektorius būtų ne baudėjas, bet konsultantas. </w:t>
      </w:r>
    </w:p>
    <w:p w:rsidR="001C6F0B" w:rsidRPr="00371760" w:rsidRDefault="00D52FAC" w:rsidP="00894894">
      <w:pPr>
        <w:spacing w:line="240" w:lineRule="auto"/>
        <w:jc w:val="both"/>
        <w:rPr>
          <w:rFonts w:ascii="Times New Roman" w:hAnsi="Times New Roman"/>
          <w:sz w:val="24"/>
          <w:szCs w:val="24"/>
        </w:rPr>
      </w:pPr>
      <w:r w:rsidRPr="00371760">
        <w:rPr>
          <w:rFonts w:ascii="Times New Roman" w:hAnsi="Times New Roman"/>
          <w:sz w:val="24"/>
          <w:szCs w:val="24"/>
        </w:rPr>
        <w:t xml:space="preserve">Kartu turime informuoti, kad </w:t>
      </w:r>
      <w:r w:rsidR="009E37EE" w:rsidRPr="00371760">
        <w:rPr>
          <w:rFonts w:ascii="Times New Roman" w:hAnsi="Times New Roman"/>
          <w:sz w:val="24"/>
          <w:szCs w:val="24"/>
        </w:rPr>
        <w:t xml:space="preserve">Sveikatos apsaugos ministerijai pavaldžios </w:t>
      </w:r>
      <w:r w:rsidRPr="00371760">
        <w:rPr>
          <w:rFonts w:ascii="Times New Roman" w:hAnsi="Times New Roman"/>
          <w:sz w:val="24"/>
          <w:szCs w:val="24"/>
        </w:rPr>
        <w:t>priežiūros institucij</w:t>
      </w:r>
      <w:r w:rsidR="009E37EE" w:rsidRPr="00371760">
        <w:rPr>
          <w:rFonts w:ascii="Times New Roman" w:hAnsi="Times New Roman"/>
          <w:sz w:val="24"/>
          <w:szCs w:val="24"/>
        </w:rPr>
        <w:t>os specialių neplaninių tikrinimų, nesusijusių su konkrečiais įvykiais</w:t>
      </w:r>
      <w:r w:rsidR="00744A1D" w:rsidRPr="00371760">
        <w:rPr>
          <w:rFonts w:ascii="Times New Roman" w:hAnsi="Times New Roman"/>
          <w:sz w:val="24"/>
          <w:szCs w:val="24"/>
        </w:rPr>
        <w:t>,</w:t>
      </w:r>
      <w:r w:rsidR="009E37EE" w:rsidRPr="00371760">
        <w:rPr>
          <w:rFonts w:ascii="Times New Roman" w:hAnsi="Times New Roman"/>
          <w:sz w:val="24"/>
          <w:szCs w:val="24"/>
        </w:rPr>
        <w:t xml:space="preserve"> neatliko</w:t>
      </w:r>
      <w:r w:rsidRPr="00371760">
        <w:rPr>
          <w:rFonts w:ascii="Times New Roman" w:hAnsi="Times New Roman"/>
          <w:sz w:val="24"/>
          <w:szCs w:val="24"/>
        </w:rPr>
        <w:t>.</w:t>
      </w:r>
    </w:p>
    <w:p w:rsidR="001C6F0B" w:rsidRDefault="001C6F0B" w:rsidP="00894894">
      <w:pPr>
        <w:spacing w:line="240" w:lineRule="auto"/>
        <w:jc w:val="both"/>
        <w:rPr>
          <w:rFonts w:ascii="Times New Roman" w:hAnsi="Times New Roman"/>
          <w:sz w:val="24"/>
          <w:szCs w:val="24"/>
        </w:rPr>
      </w:pPr>
    </w:p>
    <w:p w:rsidR="001B3279" w:rsidRPr="00371760" w:rsidRDefault="001B3279" w:rsidP="00894894">
      <w:pPr>
        <w:spacing w:line="240" w:lineRule="auto"/>
        <w:jc w:val="both"/>
        <w:rPr>
          <w:rFonts w:ascii="Times New Roman" w:hAnsi="Times New Roman"/>
          <w:sz w:val="24"/>
          <w:szCs w:val="24"/>
        </w:rPr>
      </w:pPr>
    </w:p>
    <w:p w:rsidR="001C6F0B" w:rsidRPr="00371760" w:rsidRDefault="00CE45A1" w:rsidP="001C6F0B">
      <w:pPr>
        <w:pStyle w:val="Sraopastraipa"/>
        <w:numPr>
          <w:ilvl w:val="0"/>
          <w:numId w:val="27"/>
        </w:numPr>
        <w:jc w:val="both"/>
      </w:pPr>
      <w:r w:rsidRPr="00371760">
        <w:t>Interpeliacijos autoriai, regis, vėl supainiojo savo funkcijas, šįkart prisiėmę Etikos ir procedūrų komisijos pareigą spręsti dėl viešų ir privačių interesų santykio. Esu tikras dėl vieno – daugelyje gyvenimiškų situacijų galima rasti netinkamus ketinimus, ypač</w:t>
      </w:r>
      <w:proofErr w:type="gramStart"/>
      <w:r w:rsidRPr="00371760">
        <w:t xml:space="preserve"> jeigu</w:t>
      </w:r>
      <w:proofErr w:type="gramEnd"/>
      <w:r w:rsidRPr="00371760">
        <w:t xml:space="preserve"> tas situacijas išimi iš konteksto. Tačiau tokia patogi pozicija neturi nieko bendra nei su tiesa, nei su objektyvumu.</w:t>
      </w:r>
    </w:p>
    <w:p w:rsidR="00D52FAC" w:rsidRPr="00371760" w:rsidRDefault="00D52FAC" w:rsidP="00894894">
      <w:pPr>
        <w:spacing w:line="240" w:lineRule="auto"/>
        <w:ind w:firstLine="567"/>
        <w:jc w:val="both"/>
        <w:rPr>
          <w:rFonts w:ascii="Times New Roman" w:hAnsi="Times New Roman"/>
          <w:b/>
          <w:sz w:val="24"/>
          <w:szCs w:val="24"/>
        </w:rPr>
      </w:pP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Savo darbo vizitų metu Jūs, painiodamas viešuosius ir privačius interesus, dalyvavote biografinės knygos „Vytenio Povilo Andriukaičio gyvenimo interviu“ pristatyme. Tų pačių susitikimų metu vyko prekyba knygomis, Jums dalyvaujant medikai buvo raginami įsigyti knygas su nuolaida.</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pripažįstate, kad šie veiksmai yra nederama ir neatsakinga praktika ministro pareigas einantiems pareigūnams?</w:t>
      </w:r>
    </w:p>
    <w:p w:rsidR="00A95FCF" w:rsidRPr="00371760" w:rsidRDefault="00A95FCF" w:rsidP="00894894">
      <w:pPr>
        <w:pStyle w:val="Default"/>
        <w:spacing w:after="200"/>
        <w:jc w:val="both"/>
        <w:rPr>
          <w:bCs/>
          <w:color w:val="auto"/>
        </w:rPr>
      </w:pPr>
      <w:r w:rsidRPr="00371760">
        <w:rPr>
          <w:bCs/>
          <w:color w:val="auto"/>
        </w:rPr>
        <w:t>Nei aš, sveikatos apsaugos ministras Vytenis Povilas Andriukaitis, nei mano komanda neorganizavome prekybos knyga</w:t>
      </w:r>
      <w:r w:rsidR="003F0058" w:rsidRPr="00371760">
        <w:rPr>
          <w:bCs/>
          <w:color w:val="auto"/>
        </w:rPr>
        <w:t xml:space="preserve"> „Vytenio Povilo Andriukaičio gyvenimo interviu“</w:t>
      </w:r>
      <w:r w:rsidRPr="00371760">
        <w:rPr>
          <w:bCs/>
          <w:color w:val="auto"/>
        </w:rPr>
        <w:t xml:space="preserve">. </w:t>
      </w:r>
      <w:r w:rsidR="003F0058" w:rsidRPr="00371760">
        <w:rPr>
          <w:bCs/>
          <w:color w:val="auto"/>
        </w:rPr>
        <w:t>M</w:t>
      </w:r>
      <w:r w:rsidRPr="00371760">
        <w:rPr>
          <w:bCs/>
          <w:color w:val="auto"/>
        </w:rPr>
        <w:t xml:space="preserve">inimu </w:t>
      </w:r>
      <w:r w:rsidR="003F0058" w:rsidRPr="00371760">
        <w:rPr>
          <w:bCs/>
          <w:color w:val="auto"/>
        </w:rPr>
        <w:t xml:space="preserve">ir </w:t>
      </w:r>
      <w:r w:rsidRPr="00371760">
        <w:rPr>
          <w:bCs/>
          <w:color w:val="auto"/>
        </w:rPr>
        <w:t>žiniasklaidoje aprašytu konkrečiu atveju ligoninė, kurioje aš, vykdydamas savo tiesiogines pareigas, viešėjau su darbo vizitu, savo iniciaty</w:t>
      </w:r>
      <w:r w:rsidR="00CE45A1" w:rsidRPr="00371760">
        <w:rPr>
          <w:bCs/>
          <w:color w:val="auto"/>
        </w:rPr>
        <w:t>va organizavo knygos pristatymą, jį savarankiškai derino su Rašytojų sąjunga, kuri ir organizavo prekybą knyga.</w:t>
      </w:r>
      <w:r w:rsidRPr="00371760">
        <w:rPr>
          <w:bCs/>
          <w:color w:val="auto"/>
        </w:rPr>
        <w:t xml:space="preserve"> Prekybos fakt</w:t>
      </w:r>
      <w:r w:rsidR="00CE45A1" w:rsidRPr="00371760">
        <w:rPr>
          <w:bCs/>
          <w:color w:val="auto"/>
        </w:rPr>
        <w:t xml:space="preserve">as su manimi nebuvo derintas, aš tik buvau paprašytas kelių kolegų palikti </w:t>
      </w:r>
      <w:r w:rsidR="00A85331" w:rsidRPr="00371760">
        <w:rPr>
          <w:bCs/>
          <w:color w:val="auto"/>
        </w:rPr>
        <w:t>savo autografą ant poros knygų.</w:t>
      </w:r>
    </w:p>
    <w:p w:rsidR="00CE45A1" w:rsidRPr="00371760" w:rsidRDefault="00CE45A1" w:rsidP="00894894">
      <w:pPr>
        <w:pStyle w:val="Default"/>
        <w:spacing w:after="200"/>
        <w:jc w:val="both"/>
        <w:rPr>
          <w:color w:val="auto"/>
        </w:rPr>
      </w:pPr>
      <w:r w:rsidRPr="00371760">
        <w:rPr>
          <w:bCs/>
          <w:color w:val="auto"/>
        </w:rPr>
        <w:t>Be to, noriu atkreipti Jūsų dėmesį į tai, kad knygos pardavimai neatneša man jokios materialios naudos – visas pelnas priklauso autorei Ingai Liutkevičienei ir Rašytojų sąjungai.</w:t>
      </w:r>
    </w:p>
    <w:p w:rsidR="001B3279" w:rsidRDefault="001B3279" w:rsidP="00894894">
      <w:pPr>
        <w:pStyle w:val="prastasistinklapis"/>
        <w:spacing w:line="240" w:lineRule="auto"/>
        <w:jc w:val="both"/>
        <w:rPr>
          <w:b/>
        </w:rPr>
      </w:pPr>
    </w:p>
    <w:p w:rsidR="001B3279" w:rsidRDefault="001B3279" w:rsidP="00894894">
      <w:pPr>
        <w:pStyle w:val="prastasistinklapis"/>
        <w:spacing w:line="240" w:lineRule="auto"/>
        <w:jc w:val="both"/>
        <w:rPr>
          <w:b/>
        </w:rPr>
      </w:pPr>
    </w:p>
    <w:p w:rsidR="001B3279" w:rsidRDefault="001B3279" w:rsidP="00894894">
      <w:pPr>
        <w:pStyle w:val="prastasistinklapis"/>
        <w:spacing w:line="240" w:lineRule="auto"/>
        <w:jc w:val="both"/>
        <w:rPr>
          <w:b/>
        </w:rPr>
      </w:pPr>
    </w:p>
    <w:p w:rsidR="001B3279" w:rsidRDefault="001B3279" w:rsidP="00894894">
      <w:pPr>
        <w:pStyle w:val="prastasistinklapis"/>
        <w:spacing w:line="240" w:lineRule="auto"/>
        <w:jc w:val="both"/>
        <w:rPr>
          <w:b/>
        </w:rPr>
      </w:pPr>
    </w:p>
    <w:p w:rsidR="001B3279" w:rsidRPr="00371760" w:rsidRDefault="001B3279" w:rsidP="00894894">
      <w:pPr>
        <w:pStyle w:val="prastasistinklapis"/>
        <w:spacing w:line="240" w:lineRule="auto"/>
        <w:jc w:val="both"/>
        <w:rPr>
          <w:b/>
        </w:rPr>
      </w:pPr>
    </w:p>
    <w:p w:rsidR="001C6F0B" w:rsidRPr="00371760" w:rsidRDefault="00A85331" w:rsidP="001C6F0B">
      <w:pPr>
        <w:pStyle w:val="prastasistinklapis"/>
        <w:numPr>
          <w:ilvl w:val="0"/>
          <w:numId w:val="27"/>
        </w:numPr>
        <w:spacing w:line="240" w:lineRule="auto"/>
        <w:jc w:val="both"/>
      </w:pPr>
      <w:r w:rsidRPr="00371760">
        <w:lastRenderedPageBreak/>
        <w:t>Sveikatos sistemos įstatymo 32 str. 1 d. 1 punktas nurodo, kad visuomenės sveikatos ugdymą sudaro sveikatos propaganda visuomenės informavimo priemonėse. Aš, Sveikatos apsaugos ministras, esu įpareigotas imtis visų būtinų priemonių, kad visuomenė būtų informuota apie jai gresiančius sveikatos pavojus.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Santariškių klinikose buvo iškabinti plakatai su Jūsų nuotrauka, raginantys naudotis tam tikrų tyrimų paslaugomis.</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šie plakatai buvo pagaminti su Jūsų žinia?</w:t>
      </w:r>
    </w:p>
    <w:p w:rsidR="00797B4B" w:rsidRPr="00371760" w:rsidRDefault="00797B4B" w:rsidP="00894894">
      <w:pPr>
        <w:pStyle w:val="prastasistinklapis"/>
        <w:pBdr>
          <w:top w:val="single" w:sz="4" w:space="1" w:color="auto"/>
          <w:left w:val="single" w:sz="4" w:space="4" w:color="auto"/>
          <w:bottom w:val="single" w:sz="4" w:space="1" w:color="auto"/>
          <w:right w:val="single" w:sz="4" w:space="4" w:color="auto"/>
        </w:pBdr>
        <w:spacing w:line="240" w:lineRule="auto"/>
        <w:jc w:val="both"/>
        <w:rPr>
          <w:b/>
        </w:rPr>
      </w:pPr>
      <w:r w:rsidRPr="00371760">
        <w:rPr>
          <w:b/>
        </w:rPr>
        <w:t>Ar sutinkate, kad ši praktika nėra derama einant sveikatos apsaugos ministro pareigas?</w:t>
      </w:r>
    </w:p>
    <w:p w:rsidR="00A85331" w:rsidRPr="00371760" w:rsidRDefault="00A95FCF" w:rsidP="00894894">
      <w:pPr>
        <w:spacing w:line="240" w:lineRule="auto"/>
        <w:jc w:val="both"/>
        <w:rPr>
          <w:rFonts w:ascii="Times New Roman" w:hAnsi="Times New Roman"/>
          <w:bCs/>
          <w:sz w:val="24"/>
          <w:szCs w:val="24"/>
        </w:rPr>
      </w:pPr>
      <w:r w:rsidRPr="00371760">
        <w:rPr>
          <w:rFonts w:ascii="Times New Roman" w:hAnsi="Times New Roman"/>
          <w:bCs/>
          <w:sz w:val="24"/>
          <w:szCs w:val="24"/>
        </w:rPr>
        <w:t>Manau, kad ši praktika ypač tinkama Sveikatos apsaugos ministrui, o ypač man, kaip medikui, įsitikinusiam, kad profilaktika – viena svarbiausių sveikatos priežiūros sistemos grandžių, kurią būtina stiprinti. Plakatas nekviečia naudotis konkrečia konkrečios įstaigos teikiama paslauga, plakatas primena žmonėms</w:t>
      </w:r>
      <w:r w:rsidR="003F0058" w:rsidRPr="00371760">
        <w:rPr>
          <w:rFonts w:ascii="Times New Roman" w:hAnsi="Times New Roman"/>
          <w:bCs/>
          <w:sz w:val="24"/>
          <w:szCs w:val="24"/>
        </w:rPr>
        <w:t>,</w:t>
      </w:r>
      <w:r w:rsidRPr="00371760">
        <w:rPr>
          <w:rFonts w:ascii="Times New Roman" w:hAnsi="Times New Roman"/>
          <w:bCs/>
          <w:sz w:val="24"/>
          <w:szCs w:val="24"/>
        </w:rPr>
        <w:t xml:space="preserve"> ką jie turi daryti, kad apsisaugotų nuo ypač pavojingo susirgimo – melanomos. </w:t>
      </w:r>
    </w:p>
    <w:p w:rsidR="00A85331" w:rsidRPr="00371760" w:rsidRDefault="00A85331" w:rsidP="00894894">
      <w:pPr>
        <w:spacing w:line="240" w:lineRule="auto"/>
        <w:jc w:val="both"/>
        <w:rPr>
          <w:rFonts w:ascii="Times New Roman" w:hAnsi="Times New Roman"/>
          <w:bCs/>
          <w:sz w:val="24"/>
          <w:szCs w:val="24"/>
        </w:rPr>
      </w:pPr>
      <w:r w:rsidRPr="00371760">
        <w:rPr>
          <w:rFonts w:ascii="Times New Roman" w:hAnsi="Times New Roman"/>
          <w:bCs/>
          <w:sz w:val="24"/>
          <w:szCs w:val="24"/>
        </w:rPr>
        <w:t xml:space="preserve">Taip pat atkreipiu dėmesį į tai, kad informacijos apie melanomą viešinimas ministerijai nekainavo nė cento, buvo panaudota sveikatos priežiūros įstaigų infrastruktūra. </w:t>
      </w:r>
    </w:p>
    <w:p w:rsidR="00A95FCF" w:rsidRPr="00371760" w:rsidRDefault="00A95FCF" w:rsidP="00894894">
      <w:pPr>
        <w:spacing w:line="240" w:lineRule="auto"/>
        <w:jc w:val="both"/>
        <w:rPr>
          <w:rStyle w:val="hps"/>
          <w:rFonts w:ascii="Times New Roman" w:hAnsi="Times New Roman"/>
          <w:bCs/>
          <w:sz w:val="24"/>
          <w:szCs w:val="24"/>
        </w:rPr>
      </w:pPr>
      <w:r w:rsidRPr="00371760">
        <w:rPr>
          <w:rFonts w:ascii="Times New Roman" w:hAnsi="Times New Roman"/>
          <w:bCs/>
          <w:sz w:val="24"/>
          <w:szCs w:val="24"/>
        </w:rPr>
        <w:t>Kadangi odos vėžys gali būti matomas, jį galima pastebėti aktyviai apžiūrint savo odą. Deja, žmonės</w:t>
      </w:r>
      <w:r w:rsidRPr="00371760">
        <w:rPr>
          <w:rFonts w:ascii="Times New Roman" w:hAnsi="Times New Roman"/>
          <w:sz w:val="24"/>
          <w:szCs w:val="24"/>
        </w:rPr>
        <w:t xml:space="preserve"> Lietuvoje žiūrėdami į savo odą, dažniausiai nekreipia dėmesio į atsiradusius pakitimus. </w:t>
      </w:r>
      <w:r w:rsidRPr="00371760">
        <w:rPr>
          <w:rFonts w:ascii="Times New Roman" w:hAnsi="Times New Roman"/>
          <w:bCs/>
          <w:sz w:val="24"/>
          <w:szCs w:val="24"/>
        </w:rPr>
        <w:t xml:space="preserve">Galiu dar kartą pakartoti </w:t>
      </w:r>
      <w:proofErr w:type="spellStart"/>
      <w:r w:rsidRPr="00371760">
        <w:rPr>
          <w:rFonts w:ascii="Times New Roman" w:hAnsi="Times New Roman"/>
          <w:bCs/>
          <w:sz w:val="24"/>
          <w:szCs w:val="24"/>
        </w:rPr>
        <w:t>Euromelanomos</w:t>
      </w:r>
      <w:proofErr w:type="spellEnd"/>
      <w:r w:rsidRPr="00371760">
        <w:rPr>
          <w:rFonts w:ascii="Times New Roman" w:hAnsi="Times New Roman"/>
          <w:bCs/>
          <w:sz w:val="24"/>
          <w:szCs w:val="24"/>
        </w:rPr>
        <w:t xml:space="preserve"> dienos šūkį ir paraginti visus Seimo narius taip pat jo nepamiršti: </w:t>
      </w:r>
      <w:r w:rsidRPr="00371760">
        <w:rPr>
          <w:rFonts w:ascii="Times New Roman" w:hAnsi="Times New Roman"/>
          <w:sz w:val="24"/>
          <w:szCs w:val="24"/>
        </w:rPr>
        <w:t xml:space="preserve">jeigu aptikote ką nors įtartino, </w:t>
      </w:r>
      <w:r w:rsidRPr="00371760">
        <w:rPr>
          <w:rFonts w:ascii="Times New Roman" w:hAnsi="Times New Roman"/>
          <w:bCs/>
          <w:sz w:val="24"/>
          <w:szCs w:val="24"/>
        </w:rPr>
        <w:t>imkitės veiksmų, kreipkitės į gydytoją dermatologą!</w:t>
      </w:r>
    </w:p>
    <w:p w:rsidR="00A95FCF" w:rsidRPr="00371760" w:rsidRDefault="00A95FCF" w:rsidP="00894894">
      <w:pPr>
        <w:pStyle w:val="prastasistinklapis"/>
        <w:spacing w:line="240" w:lineRule="auto"/>
        <w:jc w:val="both"/>
        <w:rPr>
          <w:b/>
        </w:rPr>
      </w:pPr>
    </w:p>
    <w:p w:rsidR="004B4220" w:rsidRPr="00371760" w:rsidRDefault="004B4220" w:rsidP="00894894">
      <w:pPr>
        <w:pStyle w:val="prastasistinklapis"/>
        <w:spacing w:line="240" w:lineRule="auto"/>
        <w:jc w:val="both"/>
        <w:rPr>
          <w:b/>
        </w:rPr>
      </w:pPr>
    </w:p>
    <w:p w:rsidR="004B4220" w:rsidRPr="00371760" w:rsidRDefault="004B4220" w:rsidP="00894894">
      <w:pPr>
        <w:pStyle w:val="prastasistinklapis"/>
        <w:spacing w:line="240" w:lineRule="auto"/>
        <w:jc w:val="both"/>
        <w:rPr>
          <w:b/>
        </w:rPr>
      </w:pPr>
      <w:r w:rsidRPr="00371760">
        <w:rPr>
          <w:b/>
        </w:rPr>
        <w:t>Dar kartą primenu, jeigu interpeliacijos tekstas atitinka teisinį reguliavimą, pateiksiu į visus klausimus išsamius atsakymus LR Seimo statuto nustatyta tvarka.</w:t>
      </w:r>
    </w:p>
    <w:p w:rsidR="004B4220" w:rsidRPr="00371760" w:rsidRDefault="004B4220" w:rsidP="00894894">
      <w:pPr>
        <w:pStyle w:val="prastasistinklapis"/>
        <w:spacing w:line="240" w:lineRule="auto"/>
        <w:jc w:val="both"/>
        <w:rPr>
          <w:b/>
        </w:rPr>
      </w:pPr>
    </w:p>
    <w:p w:rsidR="004B4220" w:rsidRPr="00371760" w:rsidRDefault="004B4220" w:rsidP="00894894">
      <w:pPr>
        <w:pStyle w:val="prastasistinklapis"/>
        <w:spacing w:line="240" w:lineRule="auto"/>
        <w:jc w:val="both"/>
        <w:rPr>
          <w:b/>
        </w:rPr>
      </w:pPr>
    </w:p>
    <w:p w:rsidR="004B4220" w:rsidRPr="00371760" w:rsidRDefault="004B4220" w:rsidP="00894894">
      <w:pPr>
        <w:pStyle w:val="prastasistinklapis"/>
        <w:spacing w:line="240" w:lineRule="auto"/>
        <w:jc w:val="both"/>
      </w:pPr>
      <w:r w:rsidRPr="00371760">
        <w:t xml:space="preserve">Lietuvos Respublikos Sveikatos apsaugos ministras </w:t>
      </w:r>
    </w:p>
    <w:p w:rsidR="004B4220" w:rsidRPr="00371760" w:rsidRDefault="004B4220" w:rsidP="00894894">
      <w:pPr>
        <w:pStyle w:val="prastasistinklapis"/>
        <w:spacing w:line="240" w:lineRule="auto"/>
        <w:jc w:val="both"/>
      </w:pPr>
      <w:r w:rsidRPr="00371760">
        <w:t>Vytenis Povilas Andriukaitis</w:t>
      </w:r>
    </w:p>
    <w:p w:rsidR="000D4C20" w:rsidRPr="00371760" w:rsidRDefault="000D4C20" w:rsidP="00894894">
      <w:pPr>
        <w:pStyle w:val="prastasistinklapis"/>
        <w:spacing w:line="240" w:lineRule="auto"/>
        <w:jc w:val="both"/>
      </w:pPr>
    </w:p>
    <w:p w:rsidR="000D4C20" w:rsidRPr="00371760" w:rsidRDefault="000D4C20">
      <w:pPr>
        <w:spacing w:after="0" w:line="240" w:lineRule="auto"/>
        <w:rPr>
          <w:rFonts w:ascii="Times New Roman" w:hAnsi="Times New Roman"/>
          <w:sz w:val="24"/>
          <w:szCs w:val="24"/>
        </w:rPr>
      </w:pPr>
      <w:r w:rsidRPr="00371760">
        <w:br w:type="page"/>
      </w:r>
    </w:p>
    <w:p w:rsidR="00371760" w:rsidRPr="00371760" w:rsidRDefault="00371760" w:rsidP="00894894">
      <w:pPr>
        <w:pStyle w:val="prastasistinklapis"/>
        <w:spacing w:line="240" w:lineRule="auto"/>
        <w:jc w:val="both"/>
        <w:rPr>
          <w:b/>
        </w:rPr>
      </w:pPr>
    </w:p>
    <w:p w:rsidR="00371760" w:rsidRPr="00371760" w:rsidRDefault="00371760" w:rsidP="00894894">
      <w:pPr>
        <w:pStyle w:val="prastasistinklapis"/>
        <w:spacing w:line="240" w:lineRule="auto"/>
        <w:jc w:val="both"/>
        <w:rPr>
          <w:b/>
        </w:rPr>
      </w:pPr>
    </w:p>
    <w:p w:rsidR="000D4C20" w:rsidRPr="00371760" w:rsidRDefault="000D4C20" w:rsidP="00894894">
      <w:pPr>
        <w:pStyle w:val="prastasistinklapis"/>
        <w:spacing w:line="240" w:lineRule="auto"/>
        <w:jc w:val="both"/>
        <w:rPr>
          <w:b/>
        </w:rPr>
      </w:pPr>
      <w:r w:rsidRPr="00371760">
        <w:rPr>
          <w:b/>
        </w:rPr>
        <w:t>Pridedamų dokumentų sąrašas:</w:t>
      </w:r>
    </w:p>
    <w:p w:rsidR="00371760" w:rsidRPr="00371760" w:rsidRDefault="00371760" w:rsidP="00894894">
      <w:pPr>
        <w:pStyle w:val="prastasistinklapis"/>
        <w:spacing w:line="240" w:lineRule="auto"/>
        <w:jc w:val="both"/>
        <w:rPr>
          <w:b/>
        </w:rPr>
      </w:pPr>
    </w:p>
    <w:p w:rsidR="00371760" w:rsidRPr="00371760" w:rsidRDefault="00371760" w:rsidP="00894894">
      <w:pPr>
        <w:pStyle w:val="prastasistinklapis"/>
        <w:spacing w:line="240" w:lineRule="auto"/>
        <w:jc w:val="both"/>
        <w:rPr>
          <w:b/>
        </w:rPr>
      </w:pPr>
    </w:p>
    <w:p w:rsidR="000D4C20" w:rsidRPr="00371760" w:rsidRDefault="00371760" w:rsidP="00371760">
      <w:pPr>
        <w:pStyle w:val="prastasistinklapis"/>
        <w:numPr>
          <w:ilvl w:val="0"/>
          <w:numId w:val="38"/>
        </w:numPr>
        <w:spacing w:line="240" w:lineRule="auto"/>
        <w:jc w:val="both"/>
      </w:pPr>
      <w:r w:rsidRPr="00371760">
        <w:t xml:space="preserve">Lietuvos Respublikos </w:t>
      </w:r>
      <w:r w:rsidRPr="00371760">
        <w:rPr>
          <w:lang w:val="en-GB"/>
        </w:rPr>
        <w:t xml:space="preserve">2011 </w:t>
      </w:r>
      <w:r w:rsidRPr="00371760">
        <w:t xml:space="preserve">metų </w:t>
      </w:r>
      <w:proofErr w:type="gramStart"/>
      <w:r w:rsidRPr="00371760">
        <w:t>privalomo</w:t>
      </w:r>
      <w:proofErr w:type="gramEnd"/>
      <w:r w:rsidRPr="00371760">
        <w:t xml:space="preserve"> sveikatos draudimo fondo biudžeto rodiklių patvirtinimo įstatymas. </w:t>
      </w:r>
    </w:p>
    <w:p w:rsidR="000D4C20" w:rsidRPr="00371760" w:rsidRDefault="00371760" w:rsidP="00371760">
      <w:pPr>
        <w:pStyle w:val="prastasistinklapis"/>
        <w:numPr>
          <w:ilvl w:val="0"/>
          <w:numId w:val="38"/>
        </w:numPr>
        <w:spacing w:line="240" w:lineRule="auto"/>
        <w:jc w:val="both"/>
      </w:pPr>
      <w:r w:rsidRPr="00371760">
        <w:t xml:space="preserve">Bazinių kainų balo vertės svyravimų </w:t>
      </w:r>
      <w:r w:rsidRPr="00371760">
        <w:rPr>
          <w:lang w:val="en-GB"/>
        </w:rPr>
        <w:t>2009</w:t>
      </w:r>
      <w:proofErr w:type="gramStart"/>
      <w:r w:rsidRPr="00371760">
        <w:rPr>
          <w:lang w:val="en-GB"/>
        </w:rPr>
        <w:t>-</w:t>
      </w:r>
      <w:proofErr w:type="gramEnd"/>
      <w:r w:rsidRPr="00371760">
        <w:rPr>
          <w:lang w:val="en-GB"/>
        </w:rPr>
        <w:t>2013</w:t>
      </w:r>
      <w:r w:rsidRPr="00371760">
        <w:t xml:space="preserve"> metais skalė.</w:t>
      </w:r>
    </w:p>
    <w:p w:rsidR="000D4C20" w:rsidRPr="00371760" w:rsidRDefault="000D4C20" w:rsidP="00371760">
      <w:pPr>
        <w:pStyle w:val="prastasistinklapis"/>
        <w:numPr>
          <w:ilvl w:val="0"/>
          <w:numId w:val="38"/>
        </w:numPr>
        <w:spacing w:line="240" w:lineRule="auto"/>
        <w:jc w:val="both"/>
      </w:pPr>
      <w:r w:rsidRPr="00371760">
        <w:t xml:space="preserve">Lietuvos Respublikos Vyriausybės nutarimas dėl </w:t>
      </w:r>
      <w:r w:rsidRPr="00371760">
        <w:rPr>
          <w:lang w:val="en-GB"/>
        </w:rPr>
        <w:t xml:space="preserve">2012 </w:t>
      </w:r>
      <w:r w:rsidRPr="00371760">
        <w:t xml:space="preserve">metų </w:t>
      </w:r>
      <w:proofErr w:type="gramStart"/>
      <w:r w:rsidRPr="00371760">
        <w:t>privalomo</w:t>
      </w:r>
      <w:proofErr w:type="gramEnd"/>
      <w:r w:rsidRPr="00371760">
        <w:t xml:space="preserve"> sveikatos draudimo fondo biudžeto rezervo lėšų skyrimo ir kiti dokumentai, susiję su PSDF biudžeto rezervo lėšomis.</w:t>
      </w:r>
    </w:p>
    <w:p w:rsidR="000D4C20" w:rsidRPr="00371760" w:rsidRDefault="000D4C20" w:rsidP="00371760">
      <w:pPr>
        <w:pStyle w:val="prastasistinklapis"/>
        <w:numPr>
          <w:ilvl w:val="0"/>
          <w:numId w:val="38"/>
        </w:numPr>
        <w:spacing w:line="240" w:lineRule="auto"/>
        <w:jc w:val="both"/>
      </w:pPr>
      <w:r w:rsidRPr="00371760">
        <w:t xml:space="preserve">Lietuvos asmens sveikatos priežiūros įstaigų </w:t>
      </w:r>
      <w:r w:rsidRPr="00371760">
        <w:rPr>
          <w:lang w:val="en-GB"/>
        </w:rPr>
        <w:t>2012</w:t>
      </w:r>
      <w:proofErr w:type="gramStart"/>
      <w:r w:rsidRPr="00371760">
        <w:rPr>
          <w:lang w:val="en-GB"/>
        </w:rPr>
        <w:t>-</w:t>
      </w:r>
      <w:proofErr w:type="gramEnd"/>
      <w:r w:rsidRPr="00371760">
        <w:rPr>
          <w:lang w:val="en-GB"/>
        </w:rPr>
        <w:t>2013</w:t>
      </w:r>
      <w:r w:rsidRPr="00371760">
        <w:t xml:space="preserve"> metų I-o ketvirčio PSDF finansinių rezultatų lentelė.</w:t>
      </w:r>
    </w:p>
    <w:p w:rsidR="000D4C20" w:rsidRPr="00371760" w:rsidRDefault="000D4C20" w:rsidP="00371760">
      <w:pPr>
        <w:pStyle w:val="prastasistinklapis"/>
        <w:numPr>
          <w:ilvl w:val="0"/>
          <w:numId w:val="38"/>
        </w:numPr>
        <w:spacing w:line="240" w:lineRule="auto"/>
        <w:jc w:val="both"/>
      </w:pPr>
      <w:r w:rsidRPr="00371760">
        <w:t xml:space="preserve">Lietuvos nacionalinės sveikatos sistemos Trišalės tarybos </w:t>
      </w:r>
      <w:r w:rsidRPr="00371760">
        <w:rPr>
          <w:lang w:val="en-GB"/>
        </w:rPr>
        <w:t>2013 me</w:t>
      </w:r>
      <w:r w:rsidRPr="00371760">
        <w:t xml:space="preserve">tų </w:t>
      </w:r>
      <w:proofErr w:type="spellStart"/>
      <w:r w:rsidRPr="00371760">
        <w:rPr>
          <w:lang w:val="en-GB"/>
        </w:rPr>
        <w:t>gegu</w:t>
      </w:r>
      <w:r w:rsidRPr="00371760">
        <w:t>žės</w:t>
      </w:r>
      <w:proofErr w:type="spellEnd"/>
      <w:r w:rsidRPr="00371760">
        <w:t xml:space="preserve"> </w:t>
      </w:r>
      <w:r w:rsidRPr="00371760">
        <w:rPr>
          <w:lang w:val="en-GB"/>
        </w:rPr>
        <w:t xml:space="preserve">8 </w:t>
      </w:r>
      <w:proofErr w:type="spellStart"/>
      <w:r w:rsidRPr="00371760">
        <w:rPr>
          <w:lang w:val="en-GB"/>
        </w:rPr>
        <w:t>dienos</w:t>
      </w:r>
      <w:proofErr w:type="spellEnd"/>
      <w:r w:rsidRPr="00371760">
        <w:rPr>
          <w:lang w:val="en-GB"/>
        </w:rPr>
        <w:t xml:space="preserve"> </w:t>
      </w:r>
      <w:proofErr w:type="spellStart"/>
      <w:r w:rsidRPr="00371760">
        <w:rPr>
          <w:lang w:val="en-GB"/>
        </w:rPr>
        <w:t>pareiškimas</w:t>
      </w:r>
      <w:proofErr w:type="spellEnd"/>
      <w:r w:rsidRPr="00371760">
        <w:t>.</w:t>
      </w:r>
    </w:p>
    <w:p w:rsidR="000D4C20" w:rsidRPr="00371760" w:rsidRDefault="000D4C20" w:rsidP="00371760">
      <w:pPr>
        <w:pStyle w:val="prastasistinklapis"/>
        <w:numPr>
          <w:ilvl w:val="0"/>
          <w:numId w:val="38"/>
        </w:numPr>
        <w:spacing w:line="240" w:lineRule="auto"/>
        <w:jc w:val="both"/>
      </w:pPr>
      <w:r w:rsidRPr="00371760">
        <w:t>„Baltijos tyrimai“ vykdyta apklausa „Ar jūs sutinkate su teiginiu, kad mokesčių mokėtojų pinigai pirmiausia turėtų būti skiriami valstybinėms sveikatos priežiūros įstaigoms?“.</w:t>
      </w:r>
    </w:p>
    <w:p w:rsidR="000D4C20" w:rsidRPr="00371760" w:rsidRDefault="000D4C20" w:rsidP="00371760">
      <w:pPr>
        <w:pStyle w:val="prastasistinklapis"/>
        <w:numPr>
          <w:ilvl w:val="0"/>
          <w:numId w:val="38"/>
        </w:numPr>
        <w:spacing w:line="240" w:lineRule="auto"/>
        <w:jc w:val="both"/>
      </w:pPr>
      <w:r w:rsidRPr="00371760">
        <w:t>„Baltijos tyrimai“ vykdyta apklausa „Ar jūs pritariate valstybiniam gydytojų darbo vietų reguliavimui?“.</w:t>
      </w:r>
    </w:p>
    <w:p w:rsidR="000D4C20" w:rsidRPr="00371760" w:rsidRDefault="000D4C20" w:rsidP="00371760">
      <w:pPr>
        <w:pStyle w:val="prastasistinklapis"/>
        <w:numPr>
          <w:ilvl w:val="0"/>
          <w:numId w:val="38"/>
        </w:numPr>
        <w:spacing w:line="240" w:lineRule="auto"/>
        <w:jc w:val="both"/>
      </w:pPr>
      <w:r w:rsidRPr="00371760">
        <w:t>Interesanto laiškas ministrui Vyteniui Povilui Andriukaičiu dėl sukčiavimo vykdant akciją „Teisė pasirinkti“.</w:t>
      </w:r>
    </w:p>
    <w:p w:rsidR="000D4C20" w:rsidRPr="00371760" w:rsidRDefault="000D4C20" w:rsidP="00371760">
      <w:pPr>
        <w:pStyle w:val="prastasistinklapis"/>
        <w:numPr>
          <w:ilvl w:val="0"/>
          <w:numId w:val="38"/>
        </w:numPr>
        <w:spacing w:line="240" w:lineRule="auto"/>
        <w:jc w:val="both"/>
      </w:pPr>
      <w:r w:rsidRPr="00371760">
        <w:t>„Baltijos tyrimai“ vykdyta apklausa „Kaip vertinate Sveikatos apsaugos ministro Vytenio Povilo Andriukaičio veiklą?“.</w:t>
      </w:r>
    </w:p>
    <w:p w:rsidR="000D4C20" w:rsidRPr="00371760" w:rsidRDefault="000D4C20" w:rsidP="00371760">
      <w:pPr>
        <w:pStyle w:val="prastasistinklapis"/>
        <w:numPr>
          <w:ilvl w:val="0"/>
          <w:numId w:val="38"/>
        </w:numPr>
        <w:spacing w:line="240" w:lineRule="auto"/>
        <w:jc w:val="both"/>
      </w:pPr>
      <w:r w:rsidRPr="00371760">
        <w:t xml:space="preserve">Dokumentai, atskleidžiantys ministro patarėjo Dariaus </w:t>
      </w:r>
      <w:proofErr w:type="spellStart"/>
      <w:r w:rsidRPr="00371760">
        <w:t>Prialgausko</w:t>
      </w:r>
      <w:proofErr w:type="spellEnd"/>
      <w:r w:rsidRPr="00371760">
        <w:t xml:space="preserve"> teisminių ginčų situaciją.</w:t>
      </w:r>
    </w:p>
    <w:p w:rsidR="000D4C20" w:rsidRPr="00371760" w:rsidRDefault="000D4C20" w:rsidP="00371760">
      <w:pPr>
        <w:pStyle w:val="prastasistinklapis"/>
        <w:numPr>
          <w:ilvl w:val="0"/>
          <w:numId w:val="38"/>
        </w:numPr>
        <w:spacing w:line="240" w:lineRule="auto"/>
        <w:jc w:val="both"/>
      </w:pPr>
      <w:r w:rsidRPr="00371760">
        <w:t xml:space="preserve">Dokumentai, atskleidžiantys ministro patarėjo Arvydo </w:t>
      </w:r>
      <w:proofErr w:type="spellStart"/>
      <w:r w:rsidRPr="00371760">
        <w:t>Skorupsko</w:t>
      </w:r>
      <w:proofErr w:type="spellEnd"/>
      <w:r w:rsidRPr="00371760">
        <w:t xml:space="preserve"> darbo santykius su </w:t>
      </w:r>
      <w:proofErr w:type="spellStart"/>
      <w:r w:rsidRPr="00371760">
        <w:t>VšĮ</w:t>
      </w:r>
      <w:proofErr w:type="spellEnd"/>
      <w:r w:rsidRPr="00371760">
        <w:t xml:space="preserve"> „Vilties žiedas“.</w:t>
      </w:r>
    </w:p>
    <w:sectPr w:rsidR="000D4C20" w:rsidRPr="00371760" w:rsidSect="00262218">
      <w:foot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22" w:rsidRDefault="00FF1122" w:rsidP="00FA219C">
      <w:pPr>
        <w:spacing w:after="0" w:line="240" w:lineRule="auto"/>
      </w:pPr>
      <w:r>
        <w:separator/>
      </w:r>
    </w:p>
  </w:endnote>
  <w:endnote w:type="continuationSeparator" w:id="0">
    <w:p w:rsidR="00FF1122" w:rsidRDefault="00FF1122" w:rsidP="00FA2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7236"/>
      <w:docPartObj>
        <w:docPartGallery w:val="Page Numbers (Bottom of Page)"/>
        <w:docPartUnique/>
      </w:docPartObj>
    </w:sdtPr>
    <w:sdtContent>
      <w:p w:rsidR="000D4C20" w:rsidRDefault="00547D90">
        <w:pPr>
          <w:pStyle w:val="Porat"/>
          <w:jc w:val="right"/>
        </w:pPr>
        <w:fldSimple w:instr=" PAGE   \* MERGEFORMAT ">
          <w:r w:rsidR="001B3279">
            <w:rPr>
              <w:noProof/>
            </w:rPr>
            <w:t>29</w:t>
          </w:r>
        </w:fldSimple>
      </w:p>
    </w:sdtContent>
  </w:sdt>
  <w:p w:rsidR="000D4C20" w:rsidRDefault="000D4C2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22" w:rsidRDefault="00FF1122" w:rsidP="00FA219C">
      <w:pPr>
        <w:spacing w:after="0" w:line="240" w:lineRule="auto"/>
      </w:pPr>
      <w:r>
        <w:separator/>
      </w:r>
    </w:p>
  </w:footnote>
  <w:footnote w:type="continuationSeparator" w:id="0">
    <w:p w:rsidR="00FF1122" w:rsidRDefault="00FF1122" w:rsidP="00FA2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82D0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BCFE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2267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82F4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325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286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883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7801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08F9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42EAC2"/>
    <w:lvl w:ilvl="0">
      <w:start w:val="1"/>
      <w:numFmt w:val="bullet"/>
      <w:lvlText w:val=""/>
      <w:lvlJc w:val="left"/>
      <w:pPr>
        <w:tabs>
          <w:tab w:val="num" w:pos="360"/>
        </w:tabs>
        <w:ind w:left="360" w:hanging="360"/>
      </w:pPr>
      <w:rPr>
        <w:rFonts w:ascii="Symbol" w:hAnsi="Symbol" w:hint="default"/>
      </w:rPr>
    </w:lvl>
  </w:abstractNum>
  <w:abstractNum w:abstractNumId="10">
    <w:nsid w:val="041001C3"/>
    <w:multiLevelType w:val="hybridMultilevel"/>
    <w:tmpl w:val="8018BD9E"/>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0DC07C7"/>
    <w:multiLevelType w:val="hybridMultilevel"/>
    <w:tmpl w:val="FEA6CD3E"/>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5800246"/>
    <w:multiLevelType w:val="hybridMultilevel"/>
    <w:tmpl w:val="919A36B2"/>
    <w:lvl w:ilvl="0" w:tplc="846A504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B346261"/>
    <w:multiLevelType w:val="hybridMultilevel"/>
    <w:tmpl w:val="55C03C94"/>
    <w:lvl w:ilvl="0" w:tplc="389C49DC">
      <w:start w:val="1"/>
      <w:numFmt w:val="decimal"/>
      <w:lvlText w:val="%1."/>
      <w:lvlJc w:val="left"/>
      <w:pPr>
        <w:ind w:left="720" w:hanging="360"/>
      </w:pPr>
      <w:rPr>
        <w:rFonts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B8D3990"/>
    <w:multiLevelType w:val="hybridMultilevel"/>
    <w:tmpl w:val="0BE807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E2D6A9D"/>
    <w:multiLevelType w:val="hybridMultilevel"/>
    <w:tmpl w:val="2B666C9C"/>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E846C96"/>
    <w:multiLevelType w:val="hybridMultilevel"/>
    <w:tmpl w:val="D83C32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1ED3331B"/>
    <w:multiLevelType w:val="hybridMultilevel"/>
    <w:tmpl w:val="5694CECE"/>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0E3583F"/>
    <w:multiLevelType w:val="hybridMultilevel"/>
    <w:tmpl w:val="EDAEDCD2"/>
    <w:lvl w:ilvl="0" w:tplc="82BAB4BE">
      <w:start w:val="2"/>
      <w:numFmt w:val="decimal"/>
      <w:lvlText w:val="%1."/>
      <w:lvlJc w:val="left"/>
      <w:pPr>
        <w:ind w:left="720" w:hanging="360"/>
      </w:pPr>
      <w:rPr>
        <w:rFonts w:hint="default"/>
        <w:b w:val="0"/>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1DF3254"/>
    <w:multiLevelType w:val="hybridMultilevel"/>
    <w:tmpl w:val="4814B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3C03207"/>
    <w:multiLevelType w:val="hybridMultilevel"/>
    <w:tmpl w:val="045A5DFE"/>
    <w:lvl w:ilvl="0" w:tplc="389C49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4A509EC"/>
    <w:multiLevelType w:val="hybridMultilevel"/>
    <w:tmpl w:val="2FA898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5696DD0"/>
    <w:multiLevelType w:val="hybridMultilevel"/>
    <w:tmpl w:val="0F580F16"/>
    <w:lvl w:ilvl="0" w:tplc="389C49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4030200"/>
    <w:multiLevelType w:val="hybridMultilevel"/>
    <w:tmpl w:val="EE748D86"/>
    <w:lvl w:ilvl="0" w:tplc="D3EA51FC">
      <w:start w:val="1"/>
      <w:numFmt w:val="bullet"/>
      <w:lvlText w:val="•"/>
      <w:lvlJc w:val="left"/>
      <w:pPr>
        <w:ind w:left="720" w:hanging="360"/>
      </w:pPr>
      <w:rPr>
        <w:rFonts w:ascii="Arial" w:hAnsi="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4030259"/>
    <w:multiLevelType w:val="hybridMultilevel"/>
    <w:tmpl w:val="870AF078"/>
    <w:lvl w:ilvl="0" w:tplc="D3EA51FC">
      <w:start w:val="1"/>
      <w:numFmt w:val="bullet"/>
      <w:lvlText w:val="•"/>
      <w:lvlJc w:val="left"/>
      <w:pPr>
        <w:tabs>
          <w:tab w:val="num" w:pos="720"/>
        </w:tabs>
        <w:ind w:left="720" w:hanging="360"/>
      </w:pPr>
      <w:rPr>
        <w:rFonts w:ascii="Arial" w:hAnsi="Arial" w:hint="default"/>
      </w:rPr>
    </w:lvl>
    <w:lvl w:ilvl="1" w:tplc="91FABAE2" w:tentative="1">
      <w:start w:val="1"/>
      <w:numFmt w:val="bullet"/>
      <w:lvlText w:val="•"/>
      <w:lvlJc w:val="left"/>
      <w:pPr>
        <w:tabs>
          <w:tab w:val="num" w:pos="1440"/>
        </w:tabs>
        <w:ind w:left="1440" w:hanging="360"/>
      </w:pPr>
      <w:rPr>
        <w:rFonts w:ascii="Arial" w:hAnsi="Arial" w:hint="default"/>
      </w:rPr>
    </w:lvl>
    <w:lvl w:ilvl="2" w:tplc="146A7410" w:tentative="1">
      <w:start w:val="1"/>
      <w:numFmt w:val="bullet"/>
      <w:lvlText w:val="•"/>
      <w:lvlJc w:val="left"/>
      <w:pPr>
        <w:tabs>
          <w:tab w:val="num" w:pos="2160"/>
        </w:tabs>
        <w:ind w:left="2160" w:hanging="360"/>
      </w:pPr>
      <w:rPr>
        <w:rFonts w:ascii="Arial" w:hAnsi="Arial" w:hint="default"/>
      </w:rPr>
    </w:lvl>
    <w:lvl w:ilvl="3" w:tplc="ED80E8F2" w:tentative="1">
      <w:start w:val="1"/>
      <w:numFmt w:val="bullet"/>
      <w:lvlText w:val="•"/>
      <w:lvlJc w:val="left"/>
      <w:pPr>
        <w:tabs>
          <w:tab w:val="num" w:pos="2880"/>
        </w:tabs>
        <w:ind w:left="2880" w:hanging="360"/>
      </w:pPr>
      <w:rPr>
        <w:rFonts w:ascii="Arial" w:hAnsi="Arial" w:hint="default"/>
      </w:rPr>
    </w:lvl>
    <w:lvl w:ilvl="4" w:tplc="5308EA2A" w:tentative="1">
      <w:start w:val="1"/>
      <w:numFmt w:val="bullet"/>
      <w:lvlText w:val="•"/>
      <w:lvlJc w:val="left"/>
      <w:pPr>
        <w:tabs>
          <w:tab w:val="num" w:pos="3600"/>
        </w:tabs>
        <w:ind w:left="3600" w:hanging="360"/>
      </w:pPr>
      <w:rPr>
        <w:rFonts w:ascii="Arial" w:hAnsi="Arial" w:hint="default"/>
      </w:rPr>
    </w:lvl>
    <w:lvl w:ilvl="5" w:tplc="DC568206" w:tentative="1">
      <w:start w:val="1"/>
      <w:numFmt w:val="bullet"/>
      <w:lvlText w:val="•"/>
      <w:lvlJc w:val="left"/>
      <w:pPr>
        <w:tabs>
          <w:tab w:val="num" w:pos="4320"/>
        </w:tabs>
        <w:ind w:left="4320" w:hanging="360"/>
      </w:pPr>
      <w:rPr>
        <w:rFonts w:ascii="Arial" w:hAnsi="Arial" w:hint="default"/>
      </w:rPr>
    </w:lvl>
    <w:lvl w:ilvl="6" w:tplc="A89859E0" w:tentative="1">
      <w:start w:val="1"/>
      <w:numFmt w:val="bullet"/>
      <w:lvlText w:val="•"/>
      <w:lvlJc w:val="left"/>
      <w:pPr>
        <w:tabs>
          <w:tab w:val="num" w:pos="5040"/>
        </w:tabs>
        <w:ind w:left="5040" w:hanging="360"/>
      </w:pPr>
      <w:rPr>
        <w:rFonts w:ascii="Arial" w:hAnsi="Arial" w:hint="default"/>
      </w:rPr>
    </w:lvl>
    <w:lvl w:ilvl="7" w:tplc="4C5A8588" w:tentative="1">
      <w:start w:val="1"/>
      <w:numFmt w:val="bullet"/>
      <w:lvlText w:val="•"/>
      <w:lvlJc w:val="left"/>
      <w:pPr>
        <w:tabs>
          <w:tab w:val="num" w:pos="5760"/>
        </w:tabs>
        <w:ind w:left="5760" w:hanging="360"/>
      </w:pPr>
      <w:rPr>
        <w:rFonts w:ascii="Arial" w:hAnsi="Arial" w:hint="default"/>
      </w:rPr>
    </w:lvl>
    <w:lvl w:ilvl="8" w:tplc="470AAA02" w:tentative="1">
      <w:start w:val="1"/>
      <w:numFmt w:val="bullet"/>
      <w:lvlText w:val="•"/>
      <w:lvlJc w:val="left"/>
      <w:pPr>
        <w:tabs>
          <w:tab w:val="num" w:pos="6480"/>
        </w:tabs>
        <w:ind w:left="6480" w:hanging="360"/>
      </w:pPr>
      <w:rPr>
        <w:rFonts w:ascii="Arial" w:hAnsi="Arial" w:hint="default"/>
      </w:rPr>
    </w:lvl>
  </w:abstractNum>
  <w:abstractNum w:abstractNumId="25">
    <w:nsid w:val="365C29A7"/>
    <w:multiLevelType w:val="hybridMultilevel"/>
    <w:tmpl w:val="D59449F6"/>
    <w:lvl w:ilvl="0" w:tplc="7F3A4998">
      <w:start w:val="4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nsid w:val="3A517D87"/>
    <w:multiLevelType w:val="hybridMultilevel"/>
    <w:tmpl w:val="D83C32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061172F"/>
    <w:multiLevelType w:val="hybridMultilevel"/>
    <w:tmpl w:val="57B06694"/>
    <w:lvl w:ilvl="0" w:tplc="389C49DC">
      <w:start w:val="1"/>
      <w:numFmt w:val="decimal"/>
      <w:lvlText w:val="%1."/>
      <w:lvlJc w:val="left"/>
      <w:pPr>
        <w:ind w:left="1080" w:hanging="360"/>
      </w:pPr>
      <w:rPr>
        <w:rFonts w:hint="default"/>
        <w:b w:val="0"/>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nsid w:val="42AC7226"/>
    <w:multiLevelType w:val="hybridMultilevel"/>
    <w:tmpl w:val="D80AA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8412C2B"/>
    <w:multiLevelType w:val="hybridMultilevel"/>
    <w:tmpl w:val="2DB83080"/>
    <w:lvl w:ilvl="0" w:tplc="D3EA51FC">
      <w:start w:val="1"/>
      <w:numFmt w:val="bullet"/>
      <w:lvlText w:val="•"/>
      <w:lvlJc w:val="left"/>
      <w:pPr>
        <w:ind w:left="1080" w:hanging="360"/>
      </w:pPr>
      <w:rPr>
        <w:rFonts w:ascii="Arial" w:hAnsi="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48AB1381"/>
    <w:multiLevelType w:val="hybridMultilevel"/>
    <w:tmpl w:val="8300F9F2"/>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D7A00A7"/>
    <w:multiLevelType w:val="hybridMultilevel"/>
    <w:tmpl w:val="4424965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4FDE400E"/>
    <w:multiLevelType w:val="hybridMultilevel"/>
    <w:tmpl w:val="9B50F2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03C5D36"/>
    <w:multiLevelType w:val="hybridMultilevel"/>
    <w:tmpl w:val="6EAAC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E355FA7"/>
    <w:multiLevelType w:val="hybridMultilevel"/>
    <w:tmpl w:val="213E9B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19613F"/>
    <w:multiLevelType w:val="hybridMultilevel"/>
    <w:tmpl w:val="F490F4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nsid w:val="69BD4793"/>
    <w:multiLevelType w:val="multilevel"/>
    <w:tmpl w:val="E4E81FA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5D2EA6"/>
    <w:multiLevelType w:val="hybridMultilevel"/>
    <w:tmpl w:val="87E49666"/>
    <w:lvl w:ilvl="0" w:tplc="D3EA51FC">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5"/>
  </w:num>
  <w:num w:numId="13">
    <w:abstractNumId w:val="19"/>
  </w:num>
  <w:num w:numId="14">
    <w:abstractNumId w:val="28"/>
  </w:num>
  <w:num w:numId="15">
    <w:abstractNumId w:val="31"/>
  </w:num>
  <w:num w:numId="16">
    <w:abstractNumId w:val="33"/>
  </w:num>
  <w:num w:numId="17">
    <w:abstractNumId w:val="32"/>
  </w:num>
  <w:num w:numId="18">
    <w:abstractNumId w:val="34"/>
  </w:num>
  <w:num w:numId="19">
    <w:abstractNumId w:val="12"/>
  </w:num>
  <w:num w:numId="20">
    <w:abstractNumId w:val="30"/>
  </w:num>
  <w:num w:numId="21">
    <w:abstractNumId w:val="17"/>
  </w:num>
  <w:num w:numId="22">
    <w:abstractNumId w:val="15"/>
  </w:num>
  <w:num w:numId="23">
    <w:abstractNumId w:val="10"/>
  </w:num>
  <w:num w:numId="24">
    <w:abstractNumId w:val="23"/>
  </w:num>
  <w:num w:numId="25">
    <w:abstractNumId w:val="35"/>
  </w:num>
  <w:num w:numId="26">
    <w:abstractNumId w:val="29"/>
  </w:num>
  <w:num w:numId="27">
    <w:abstractNumId w:val="18"/>
  </w:num>
  <w:num w:numId="28">
    <w:abstractNumId w:val="14"/>
  </w:num>
  <w:num w:numId="29">
    <w:abstractNumId w:val="26"/>
  </w:num>
  <w:num w:numId="30">
    <w:abstractNumId w:val="36"/>
  </w:num>
  <w:num w:numId="31">
    <w:abstractNumId w:val="37"/>
  </w:num>
  <w:num w:numId="32">
    <w:abstractNumId w:val="13"/>
  </w:num>
  <w:num w:numId="33">
    <w:abstractNumId w:val="11"/>
  </w:num>
  <w:num w:numId="34">
    <w:abstractNumId w:val="22"/>
  </w:num>
  <w:num w:numId="35">
    <w:abstractNumId w:val="21"/>
  </w:num>
  <w:num w:numId="36">
    <w:abstractNumId w:val="27"/>
  </w:num>
  <w:num w:numId="37">
    <w:abstractNumId w:val="2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footnotePr>
    <w:footnote w:id="-1"/>
    <w:footnote w:id="0"/>
  </w:footnotePr>
  <w:endnotePr>
    <w:endnote w:id="-1"/>
    <w:endnote w:id="0"/>
  </w:endnotePr>
  <w:compat/>
  <w:rsids>
    <w:rsidRoot w:val="00276AF2"/>
    <w:rsid w:val="00017D97"/>
    <w:rsid w:val="00027CD2"/>
    <w:rsid w:val="00044FAF"/>
    <w:rsid w:val="00052A29"/>
    <w:rsid w:val="00076D3E"/>
    <w:rsid w:val="00081226"/>
    <w:rsid w:val="000826C3"/>
    <w:rsid w:val="000B3C30"/>
    <w:rsid w:val="000B6CC6"/>
    <w:rsid w:val="000C21EF"/>
    <w:rsid w:val="000D4C20"/>
    <w:rsid w:val="000E5161"/>
    <w:rsid w:val="000E713F"/>
    <w:rsid w:val="0019626E"/>
    <w:rsid w:val="001A1B02"/>
    <w:rsid w:val="001B3279"/>
    <w:rsid w:val="001B5D28"/>
    <w:rsid w:val="001C34C0"/>
    <w:rsid w:val="001C450B"/>
    <w:rsid w:val="001C6F0B"/>
    <w:rsid w:val="001E203B"/>
    <w:rsid w:val="001F6A0A"/>
    <w:rsid w:val="0020256A"/>
    <w:rsid w:val="00205FA2"/>
    <w:rsid w:val="00226150"/>
    <w:rsid w:val="002517AD"/>
    <w:rsid w:val="00257F8F"/>
    <w:rsid w:val="00262218"/>
    <w:rsid w:val="002643C6"/>
    <w:rsid w:val="00273702"/>
    <w:rsid w:val="00276AF2"/>
    <w:rsid w:val="0029606F"/>
    <w:rsid w:val="002D6346"/>
    <w:rsid w:val="002E0001"/>
    <w:rsid w:val="002F269F"/>
    <w:rsid w:val="00300645"/>
    <w:rsid w:val="00307408"/>
    <w:rsid w:val="003343F1"/>
    <w:rsid w:val="00371760"/>
    <w:rsid w:val="00374BC0"/>
    <w:rsid w:val="003903B4"/>
    <w:rsid w:val="003A7098"/>
    <w:rsid w:val="003B0882"/>
    <w:rsid w:val="003F0058"/>
    <w:rsid w:val="004062FA"/>
    <w:rsid w:val="00425F76"/>
    <w:rsid w:val="004335E3"/>
    <w:rsid w:val="00436EE6"/>
    <w:rsid w:val="00440BF6"/>
    <w:rsid w:val="00446C40"/>
    <w:rsid w:val="00454041"/>
    <w:rsid w:val="0047556E"/>
    <w:rsid w:val="004A39F8"/>
    <w:rsid w:val="004A7A51"/>
    <w:rsid w:val="004B4220"/>
    <w:rsid w:val="00501B59"/>
    <w:rsid w:val="00521288"/>
    <w:rsid w:val="00547D90"/>
    <w:rsid w:val="00555255"/>
    <w:rsid w:val="00565F15"/>
    <w:rsid w:val="005B41DD"/>
    <w:rsid w:val="005B6DF2"/>
    <w:rsid w:val="005C785C"/>
    <w:rsid w:val="005D1BE6"/>
    <w:rsid w:val="005F4850"/>
    <w:rsid w:val="0060441E"/>
    <w:rsid w:val="006074AD"/>
    <w:rsid w:val="006118A8"/>
    <w:rsid w:val="00615D24"/>
    <w:rsid w:val="00630330"/>
    <w:rsid w:val="0064396C"/>
    <w:rsid w:val="0065078A"/>
    <w:rsid w:val="00660658"/>
    <w:rsid w:val="00661EE1"/>
    <w:rsid w:val="006732D3"/>
    <w:rsid w:val="0069670F"/>
    <w:rsid w:val="006C5AAC"/>
    <w:rsid w:val="006F3329"/>
    <w:rsid w:val="00744A1D"/>
    <w:rsid w:val="00763B7F"/>
    <w:rsid w:val="00764A74"/>
    <w:rsid w:val="007850C1"/>
    <w:rsid w:val="00787DF5"/>
    <w:rsid w:val="00791CDC"/>
    <w:rsid w:val="00797B4B"/>
    <w:rsid w:val="007A1167"/>
    <w:rsid w:val="007B0D12"/>
    <w:rsid w:val="007C1BE0"/>
    <w:rsid w:val="007D4A77"/>
    <w:rsid w:val="007D655F"/>
    <w:rsid w:val="007F34B3"/>
    <w:rsid w:val="007F58FA"/>
    <w:rsid w:val="0082585D"/>
    <w:rsid w:val="00867070"/>
    <w:rsid w:val="00871D5E"/>
    <w:rsid w:val="00892548"/>
    <w:rsid w:val="00893499"/>
    <w:rsid w:val="00894894"/>
    <w:rsid w:val="008B15F8"/>
    <w:rsid w:val="008D0DB0"/>
    <w:rsid w:val="008D1867"/>
    <w:rsid w:val="008D3780"/>
    <w:rsid w:val="008E4759"/>
    <w:rsid w:val="008F438F"/>
    <w:rsid w:val="009004C1"/>
    <w:rsid w:val="0091472A"/>
    <w:rsid w:val="00962455"/>
    <w:rsid w:val="009D259A"/>
    <w:rsid w:val="009D2B0C"/>
    <w:rsid w:val="009E37EE"/>
    <w:rsid w:val="00A10D46"/>
    <w:rsid w:val="00A414E5"/>
    <w:rsid w:val="00A45BBA"/>
    <w:rsid w:val="00A506AF"/>
    <w:rsid w:val="00A523FA"/>
    <w:rsid w:val="00A6699D"/>
    <w:rsid w:val="00A85331"/>
    <w:rsid w:val="00A95FCF"/>
    <w:rsid w:val="00AC4AE7"/>
    <w:rsid w:val="00AC64C9"/>
    <w:rsid w:val="00AD173B"/>
    <w:rsid w:val="00AD1EA0"/>
    <w:rsid w:val="00AE0EDE"/>
    <w:rsid w:val="00B12AE0"/>
    <w:rsid w:val="00B3302A"/>
    <w:rsid w:val="00B94B25"/>
    <w:rsid w:val="00BA14B4"/>
    <w:rsid w:val="00BD6B7E"/>
    <w:rsid w:val="00BE0757"/>
    <w:rsid w:val="00BE47E5"/>
    <w:rsid w:val="00BE63D1"/>
    <w:rsid w:val="00BF7FC2"/>
    <w:rsid w:val="00C0789B"/>
    <w:rsid w:val="00C270FB"/>
    <w:rsid w:val="00C33F6F"/>
    <w:rsid w:val="00C41FE0"/>
    <w:rsid w:val="00C67976"/>
    <w:rsid w:val="00C7594A"/>
    <w:rsid w:val="00CC3ED9"/>
    <w:rsid w:val="00CD061E"/>
    <w:rsid w:val="00CE45A1"/>
    <w:rsid w:val="00D12C94"/>
    <w:rsid w:val="00D15B61"/>
    <w:rsid w:val="00D20E0C"/>
    <w:rsid w:val="00D25363"/>
    <w:rsid w:val="00D26A24"/>
    <w:rsid w:val="00D52FAC"/>
    <w:rsid w:val="00D56A17"/>
    <w:rsid w:val="00D7397C"/>
    <w:rsid w:val="00D83CFB"/>
    <w:rsid w:val="00D84E44"/>
    <w:rsid w:val="00DA0907"/>
    <w:rsid w:val="00DC4945"/>
    <w:rsid w:val="00DC70D7"/>
    <w:rsid w:val="00DD0231"/>
    <w:rsid w:val="00E164A4"/>
    <w:rsid w:val="00E326EC"/>
    <w:rsid w:val="00E503D8"/>
    <w:rsid w:val="00E5300C"/>
    <w:rsid w:val="00E64710"/>
    <w:rsid w:val="00E67277"/>
    <w:rsid w:val="00E96F51"/>
    <w:rsid w:val="00EC0B8E"/>
    <w:rsid w:val="00EC43D2"/>
    <w:rsid w:val="00EC5ACE"/>
    <w:rsid w:val="00EC6071"/>
    <w:rsid w:val="00ED1C98"/>
    <w:rsid w:val="00EE1B02"/>
    <w:rsid w:val="00EF0C2C"/>
    <w:rsid w:val="00F3013B"/>
    <w:rsid w:val="00F32F8A"/>
    <w:rsid w:val="00F41B66"/>
    <w:rsid w:val="00F95F5C"/>
    <w:rsid w:val="00FA219C"/>
    <w:rsid w:val="00FB5F93"/>
    <w:rsid w:val="00FE3714"/>
    <w:rsid w:val="00FE5DF8"/>
    <w:rsid w:val="00FF11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221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36EE6"/>
    <w:pPr>
      <w:spacing w:after="0" w:line="240" w:lineRule="auto"/>
    </w:pPr>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791CDC"/>
    <w:rPr>
      <w:rFonts w:ascii="Times New Roman" w:hAnsi="Times New Roman" w:cs="Times New Roman"/>
      <w:sz w:val="2"/>
      <w:lang w:eastAsia="en-US"/>
    </w:rPr>
  </w:style>
  <w:style w:type="paragraph" w:styleId="Dokumentostruktra">
    <w:name w:val="Document Map"/>
    <w:basedOn w:val="prastasis"/>
    <w:link w:val="DokumentostruktraDiagrama"/>
    <w:uiPriority w:val="99"/>
    <w:semiHidden/>
    <w:rsid w:val="0086707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791CDC"/>
    <w:rPr>
      <w:rFonts w:ascii="Times New Roman" w:hAnsi="Times New Roman" w:cs="Times New Roman"/>
      <w:sz w:val="2"/>
      <w:lang w:eastAsia="en-US"/>
    </w:rPr>
  </w:style>
  <w:style w:type="paragraph" w:styleId="prastasistinklapis">
    <w:name w:val="Normal (Web)"/>
    <w:basedOn w:val="prastasis"/>
    <w:uiPriority w:val="99"/>
    <w:rsid w:val="00B94B25"/>
    <w:rPr>
      <w:rFonts w:ascii="Times New Roman" w:hAnsi="Times New Roman"/>
      <w:sz w:val="24"/>
      <w:szCs w:val="24"/>
    </w:rPr>
  </w:style>
  <w:style w:type="paragraph" w:styleId="HTMLiankstoformatuotas">
    <w:name w:val="HTML Preformatted"/>
    <w:basedOn w:val="prastasis"/>
    <w:link w:val="HTMLiankstoformatuotasDiagrama"/>
    <w:uiPriority w:val="99"/>
    <w:rsid w:val="0030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4"/>
      <w:szCs w:val="24"/>
      <w:lang w:val="en-US"/>
    </w:rPr>
  </w:style>
  <w:style w:type="character" w:customStyle="1" w:styleId="HTMLiankstoformatuotasDiagrama">
    <w:name w:val="HTML iš anksto formatuotas Diagrama"/>
    <w:basedOn w:val="Numatytasispastraiposriftas"/>
    <w:link w:val="HTMLiankstoformatuotas"/>
    <w:rsid w:val="00300645"/>
    <w:rPr>
      <w:rFonts w:ascii="Courier New" w:eastAsia="Times New Roman" w:hAnsi="Courier New" w:cs="Courier New"/>
      <w:sz w:val="24"/>
      <w:szCs w:val="24"/>
      <w:lang w:val="en-US" w:eastAsia="en-US"/>
    </w:rPr>
  </w:style>
  <w:style w:type="paragraph" w:customStyle="1" w:styleId="tajtipfb">
    <w:name w:val="tajtipfb"/>
    <w:basedOn w:val="prastasis"/>
    <w:rsid w:val="0030064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rsid w:val="00300645"/>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rsid w:val="00300645"/>
    <w:pPr>
      <w:tabs>
        <w:tab w:val="center" w:pos="4153"/>
        <w:tab w:val="right" w:pos="8306"/>
      </w:tabs>
      <w:spacing w:after="0" w:line="240" w:lineRule="auto"/>
    </w:pPr>
    <w:rPr>
      <w:rFonts w:ascii="Times New Roman" w:eastAsia="Times New Roman" w:hAnsi="Times New Roman"/>
      <w:sz w:val="24"/>
      <w:szCs w:val="24"/>
    </w:rPr>
  </w:style>
  <w:style w:type="character" w:customStyle="1" w:styleId="AntratsDiagrama">
    <w:name w:val="Antraštės Diagrama"/>
    <w:basedOn w:val="Numatytasispastraiposriftas"/>
    <w:link w:val="Antrats"/>
    <w:uiPriority w:val="99"/>
    <w:rsid w:val="00300645"/>
    <w:rPr>
      <w:rFonts w:ascii="Times New Roman" w:eastAsia="Times New Roman" w:hAnsi="Times New Roman"/>
      <w:sz w:val="24"/>
      <w:szCs w:val="24"/>
      <w:lang w:eastAsia="en-US"/>
    </w:rPr>
  </w:style>
  <w:style w:type="character" w:styleId="Hipersaitas">
    <w:name w:val="Hyperlink"/>
    <w:basedOn w:val="Numatytasispastraiposriftas"/>
    <w:uiPriority w:val="99"/>
    <w:rsid w:val="00300645"/>
    <w:rPr>
      <w:rFonts w:ascii="TimesLT" w:hAnsi="TimesLT" w:cs="TimesLT"/>
      <w:sz w:val="20"/>
      <w:szCs w:val="20"/>
      <w:lang w:val="en-GB" w:eastAsia="en-US"/>
    </w:rPr>
  </w:style>
  <w:style w:type="character" w:customStyle="1" w:styleId="apple-converted-space">
    <w:name w:val="apple-converted-space"/>
    <w:basedOn w:val="Numatytasispastraiposriftas"/>
    <w:uiPriority w:val="99"/>
    <w:rsid w:val="00300645"/>
  </w:style>
  <w:style w:type="paragraph" w:styleId="Sraopastraipa">
    <w:name w:val="List Paragraph"/>
    <w:basedOn w:val="prastasis"/>
    <w:uiPriority w:val="34"/>
    <w:qFormat/>
    <w:rsid w:val="00A95FCF"/>
    <w:pPr>
      <w:spacing w:after="0" w:line="240" w:lineRule="auto"/>
      <w:ind w:left="720"/>
      <w:contextualSpacing/>
    </w:pPr>
    <w:rPr>
      <w:rFonts w:ascii="Times New Roman" w:eastAsia="Times New Roman" w:hAnsi="Times New Roman"/>
      <w:sz w:val="24"/>
      <w:szCs w:val="24"/>
    </w:rPr>
  </w:style>
  <w:style w:type="character" w:styleId="Grietas">
    <w:name w:val="Strong"/>
    <w:qFormat/>
    <w:locked/>
    <w:rsid w:val="00A95FCF"/>
    <w:rPr>
      <w:rFonts w:cs="Times New Roman"/>
      <w:b/>
      <w:bCs/>
    </w:rPr>
  </w:style>
  <w:style w:type="paragraph" w:customStyle="1" w:styleId="Default">
    <w:name w:val="Default"/>
    <w:rsid w:val="00A95FCF"/>
    <w:pPr>
      <w:autoSpaceDE w:val="0"/>
      <w:autoSpaceDN w:val="0"/>
      <w:adjustRightInd w:val="0"/>
    </w:pPr>
    <w:rPr>
      <w:rFonts w:ascii="Times New Roman" w:eastAsiaTheme="minorHAnsi" w:hAnsi="Times New Roman"/>
      <w:color w:val="000000"/>
      <w:sz w:val="24"/>
      <w:szCs w:val="24"/>
      <w:lang w:eastAsia="en-US"/>
    </w:rPr>
  </w:style>
  <w:style w:type="character" w:customStyle="1" w:styleId="hps">
    <w:name w:val="hps"/>
    <w:uiPriority w:val="99"/>
    <w:rsid w:val="00A95FCF"/>
    <w:rPr>
      <w:rFonts w:cs="Times New Roman"/>
    </w:rPr>
  </w:style>
  <w:style w:type="paragraph" w:styleId="Betarp">
    <w:name w:val="No Spacing"/>
    <w:uiPriority w:val="1"/>
    <w:qFormat/>
    <w:rsid w:val="005D1BE6"/>
    <w:rPr>
      <w:rFonts w:asciiTheme="minorHAnsi" w:eastAsiaTheme="minorHAnsi" w:hAnsiTheme="minorHAnsi" w:cstheme="minorBidi"/>
      <w:lang w:eastAsia="en-US"/>
    </w:rPr>
  </w:style>
  <w:style w:type="paragraph" w:styleId="Porat">
    <w:name w:val="footer"/>
    <w:basedOn w:val="prastasis"/>
    <w:link w:val="PoratDiagrama"/>
    <w:uiPriority w:val="99"/>
    <w:unhideWhenUsed/>
    <w:rsid w:val="00FA21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219C"/>
    <w:rPr>
      <w:lang w:eastAsia="en-US"/>
    </w:rPr>
  </w:style>
  <w:style w:type="character" w:styleId="Komentaronuoroda">
    <w:name w:val="annotation reference"/>
    <w:basedOn w:val="Numatytasispastraiposriftas"/>
    <w:uiPriority w:val="99"/>
    <w:semiHidden/>
    <w:unhideWhenUsed/>
    <w:rsid w:val="00962455"/>
    <w:rPr>
      <w:sz w:val="16"/>
      <w:szCs w:val="16"/>
    </w:rPr>
  </w:style>
  <w:style w:type="paragraph" w:styleId="Komentarotekstas">
    <w:name w:val="annotation text"/>
    <w:basedOn w:val="prastasis"/>
    <w:link w:val="KomentarotekstasDiagrama"/>
    <w:uiPriority w:val="99"/>
    <w:semiHidden/>
    <w:unhideWhenUsed/>
    <w:rsid w:val="00962455"/>
    <w:pPr>
      <w:spacing w:line="240" w:lineRule="auto"/>
    </w:pPr>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962455"/>
    <w:rPr>
      <w:rFonts w:asciiTheme="minorHAnsi" w:eastAsiaTheme="minorHAnsi" w:hAnsiTheme="minorHAnsi" w:cstheme="minorBidi"/>
      <w:sz w:val="20"/>
      <w:szCs w:val="20"/>
      <w:lang w:eastAsia="en-US"/>
    </w:rPr>
  </w:style>
  <w:style w:type="paragraph" w:styleId="Komentarotema">
    <w:name w:val="annotation subject"/>
    <w:basedOn w:val="Komentarotekstas"/>
    <w:next w:val="Komentarotekstas"/>
    <w:link w:val="KomentarotemaDiagrama"/>
    <w:uiPriority w:val="99"/>
    <w:semiHidden/>
    <w:unhideWhenUsed/>
    <w:rsid w:val="000E713F"/>
    <w:rPr>
      <w:rFonts w:ascii="Calibri" w:eastAsia="Calibri" w:hAnsi="Calibri" w:cs="Times New Roman"/>
      <w:b/>
      <w:bCs/>
    </w:rPr>
  </w:style>
  <w:style w:type="character" w:customStyle="1" w:styleId="KomentarotemaDiagrama">
    <w:name w:val="Komentaro tema Diagrama"/>
    <w:basedOn w:val="KomentarotekstasDiagrama"/>
    <w:link w:val="Komentarotema"/>
    <w:uiPriority w:val="99"/>
    <w:semiHidden/>
    <w:rsid w:val="000E713F"/>
    <w:rPr>
      <w:b/>
      <w:bCs/>
    </w:rPr>
  </w:style>
  <w:style w:type="character" w:styleId="Emfaz">
    <w:name w:val="Emphasis"/>
    <w:basedOn w:val="Numatytasispastraiposriftas"/>
    <w:uiPriority w:val="20"/>
    <w:qFormat/>
    <w:locked/>
    <w:rsid w:val="00AD173B"/>
    <w:rPr>
      <w:i/>
      <w:iCs/>
    </w:rPr>
  </w:style>
  <w:style w:type="paragraph" w:customStyle="1" w:styleId="roman">
    <w:name w:val="roman"/>
    <w:basedOn w:val="prastasis"/>
    <w:rsid w:val="00DC70D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roman12">
    <w:name w:val="roman12"/>
    <w:basedOn w:val="prastasis"/>
    <w:rsid w:val="00F95F5C"/>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47001429">
      <w:bodyDiv w:val="1"/>
      <w:marLeft w:val="0"/>
      <w:marRight w:val="0"/>
      <w:marTop w:val="0"/>
      <w:marBottom w:val="0"/>
      <w:divBdr>
        <w:top w:val="none" w:sz="0" w:space="0" w:color="auto"/>
        <w:left w:val="none" w:sz="0" w:space="0" w:color="auto"/>
        <w:bottom w:val="none" w:sz="0" w:space="0" w:color="auto"/>
        <w:right w:val="none" w:sz="0" w:space="0" w:color="auto"/>
      </w:divBdr>
      <w:divsChild>
        <w:div w:id="795410915">
          <w:marLeft w:val="0"/>
          <w:marRight w:val="0"/>
          <w:marTop w:val="0"/>
          <w:marBottom w:val="0"/>
          <w:divBdr>
            <w:top w:val="none" w:sz="0" w:space="0" w:color="auto"/>
            <w:left w:val="none" w:sz="0" w:space="0" w:color="auto"/>
            <w:bottom w:val="none" w:sz="0" w:space="0" w:color="auto"/>
            <w:right w:val="none" w:sz="0" w:space="0" w:color="auto"/>
          </w:divBdr>
        </w:div>
        <w:div w:id="1602294971">
          <w:marLeft w:val="0"/>
          <w:marRight w:val="0"/>
          <w:marTop w:val="0"/>
          <w:marBottom w:val="0"/>
          <w:divBdr>
            <w:top w:val="none" w:sz="0" w:space="0" w:color="auto"/>
            <w:left w:val="none" w:sz="0" w:space="0" w:color="auto"/>
            <w:bottom w:val="none" w:sz="0" w:space="0" w:color="auto"/>
            <w:right w:val="none" w:sz="0" w:space="0" w:color="auto"/>
          </w:divBdr>
        </w:div>
        <w:div w:id="1249341976">
          <w:marLeft w:val="0"/>
          <w:marRight w:val="0"/>
          <w:marTop w:val="0"/>
          <w:marBottom w:val="0"/>
          <w:divBdr>
            <w:top w:val="none" w:sz="0" w:space="0" w:color="auto"/>
            <w:left w:val="none" w:sz="0" w:space="0" w:color="auto"/>
            <w:bottom w:val="none" w:sz="0" w:space="0" w:color="auto"/>
            <w:right w:val="none" w:sz="0" w:space="0" w:color="auto"/>
          </w:divBdr>
        </w:div>
        <w:div w:id="878320642">
          <w:marLeft w:val="0"/>
          <w:marRight w:val="0"/>
          <w:marTop w:val="0"/>
          <w:marBottom w:val="0"/>
          <w:divBdr>
            <w:top w:val="none" w:sz="0" w:space="0" w:color="auto"/>
            <w:left w:val="none" w:sz="0" w:space="0" w:color="auto"/>
            <w:bottom w:val="none" w:sz="0" w:space="0" w:color="auto"/>
            <w:right w:val="none" w:sz="0" w:space="0" w:color="auto"/>
          </w:divBdr>
        </w:div>
      </w:divsChild>
    </w:div>
    <w:div w:id="104467240">
      <w:bodyDiv w:val="1"/>
      <w:marLeft w:val="0"/>
      <w:marRight w:val="0"/>
      <w:marTop w:val="0"/>
      <w:marBottom w:val="0"/>
      <w:divBdr>
        <w:top w:val="none" w:sz="0" w:space="0" w:color="auto"/>
        <w:left w:val="none" w:sz="0" w:space="0" w:color="auto"/>
        <w:bottom w:val="none" w:sz="0" w:space="0" w:color="auto"/>
        <w:right w:val="none" w:sz="0" w:space="0" w:color="auto"/>
      </w:divBdr>
    </w:div>
    <w:div w:id="161046401">
      <w:bodyDiv w:val="1"/>
      <w:marLeft w:val="0"/>
      <w:marRight w:val="0"/>
      <w:marTop w:val="0"/>
      <w:marBottom w:val="0"/>
      <w:divBdr>
        <w:top w:val="none" w:sz="0" w:space="0" w:color="auto"/>
        <w:left w:val="none" w:sz="0" w:space="0" w:color="auto"/>
        <w:bottom w:val="none" w:sz="0" w:space="0" w:color="auto"/>
        <w:right w:val="none" w:sz="0" w:space="0" w:color="auto"/>
      </w:divBdr>
    </w:div>
    <w:div w:id="449280634">
      <w:bodyDiv w:val="1"/>
      <w:marLeft w:val="0"/>
      <w:marRight w:val="0"/>
      <w:marTop w:val="0"/>
      <w:marBottom w:val="0"/>
      <w:divBdr>
        <w:top w:val="none" w:sz="0" w:space="0" w:color="auto"/>
        <w:left w:val="none" w:sz="0" w:space="0" w:color="auto"/>
        <w:bottom w:val="none" w:sz="0" w:space="0" w:color="auto"/>
        <w:right w:val="none" w:sz="0" w:space="0" w:color="auto"/>
      </w:divBdr>
    </w:div>
    <w:div w:id="1049767571">
      <w:bodyDiv w:val="1"/>
      <w:marLeft w:val="0"/>
      <w:marRight w:val="0"/>
      <w:marTop w:val="0"/>
      <w:marBottom w:val="0"/>
      <w:divBdr>
        <w:top w:val="none" w:sz="0" w:space="0" w:color="auto"/>
        <w:left w:val="none" w:sz="0" w:space="0" w:color="auto"/>
        <w:bottom w:val="none" w:sz="0" w:space="0" w:color="auto"/>
        <w:right w:val="none" w:sz="0" w:space="0" w:color="auto"/>
      </w:divBdr>
    </w:div>
    <w:div w:id="1079861156">
      <w:bodyDiv w:val="1"/>
      <w:marLeft w:val="0"/>
      <w:marRight w:val="0"/>
      <w:marTop w:val="0"/>
      <w:marBottom w:val="0"/>
      <w:divBdr>
        <w:top w:val="none" w:sz="0" w:space="0" w:color="auto"/>
        <w:left w:val="none" w:sz="0" w:space="0" w:color="auto"/>
        <w:bottom w:val="none" w:sz="0" w:space="0" w:color="auto"/>
        <w:right w:val="none" w:sz="0" w:space="0" w:color="auto"/>
      </w:divBdr>
    </w:div>
    <w:div w:id="1642997207">
      <w:bodyDiv w:val="1"/>
      <w:marLeft w:val="0"/>
      <w:marRight w:val="0"/>
      <w:marTop w:val="0"/>
      <w:marBottom w:val="0"/>
      <w:divBdr>
        <w:top w:val="none" w:sz="0" w:space="0" w:color="auto"/>
        <w:left w:val="none" w:sz="0" w:space="0" w:color="auto"/>
        <w:bottom w:val="none" w:sz="0" w:space="0" w:color="auto"/>
        <w:right w:val="none" w:sz="0" w:space="0" w:color="auto"/>
      </w:divBdr>
      <w:divsChild>
        <w:div w:id="433404010">
          <w:marLeft w:val="0"/>
          <w:marRight w:val="0"/>
          <w:marTop w:val="0"/>
          <w:marBottom w:val="0"/>
          <w:divBdr>
            <w:top w:val="none" w:sz="0" w:space="0" w:color="auto"/>
            <w:left w:val="none" w:sz="0" w:space="0" w:color="auto"/>
            <w:bottom w:val="none" w:sz="0" w:space="0" w:color="auto"/>
            <w:right w:val="none" w:sz="0" w:space="0" w:color="auto"/>
          </w:divBdr>
          <w:divsChild>
            <w:div w:id="1182740307">
              <w:marLeft w:val="0"/>
              <w:marRight w:val="0"/>
              <w:marTop w:val="0"/>
              <w:marBottom w:val="0"/>
              <w:divBdr>
                <w:top w:val="none" w:sz="0" w:space="0" w:color="auto"/>
                <w:left w:val="none" w:sz="0" w:space="0" w:color="auto"/>
                <w:bottom w:val="none" w:sz="0" w:space="0" w:color="auto"/>
                <w:right w:val="none" w:sz="0" w:space="0" w:color="auto"/>
              </w:divBdr>
              <w:divsChild>
                <w:div w:id="12077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65043&amp;Zd=&amp;BF=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C9B3-8ED0-41AF-AD47-3518C89B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62243</Words>
  <Characters>35480</Characters>
  <Application>Microsoft Office Word</Application>
  <DocSecurity>0</DocSecurity>
  <Lines>295</Lines>
  <Paragraphs>195</Paragraphs>
  <ScaleCrop>false</ScaleCrop>
  <HeadingPairs>
    <vt:vector size="2" baseType="variant">
      <vt:variant>
        <vt:lpstr>Pavadinimas</vt:lpstr>
      </vt:variant>
      <vt:variant>
        <vt:i4>1</vt:i4>
      </vt:variant>
    </vt:vector>
  </HeadingPairs>
  <TitlesOfParts>
    <vt:vector size="1" baseType="lpstr">
      <vt:lpstr>Lietuvos Respublikos Seimo narių INTERPELIACIJA</vt:lpstr>
    </vt:vector>
  </TitlesOfParts>
  <Company/>
  <LinksUpToDate>false</LinksUpToDate>
  <CharactersWithSpaces>97528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 narių INTERPELIACIJA</dc:title>
  <dc:creator>parafinoviciene</dc:creator>
  <cp:lastModifiedBy>nascenkovas</cp:lastModifiedBy>
  <cp:revision>9</cp:revision>
  <cp:lastPrinted>2013-06-20T10:39:00Z</cp:lastPrinted>
  <dcterms:created xsi:type="dcterms:W3CDTF">2013-06-20T09:37:00Z</dcterms:created>
  <dcterms:modified xsi:type="dcterms:W3CDTF">2013-06-20T10:42:00Z</dcterms:modified>
</cp:coreProperties>
</file>